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C395" w14:textId="77777777" w:rsidR="002B622B" w:rsidRPr="002B622B" w:rsidRDefault="0003127E" w:rsidP="001B32C0">
      <w:pPr>
        <w:spacing w:line="360" w:lineRule="auto"/>
        <w:jc w:val="center"/>
        <w:rPr>
          <w:rFonts w:ascii="Arial" w:eastAsia="Times New Roman" w:hAnsi="Arial" w:cs="Arial"/>
          <w:b/>
          <w:bCs/>
          <w:iCs/>
          <w:color w:val="363941"/>
          <w:sz w:val="28"/>
          <w:szCs w:val="28"/>
          <w:lang w:eastAsia="pl-PL"/>
        </w:rPr>
      </w:pPr>
      <w:r w:rsidRPr="0003127E">
        <w:rPr>
          <w:rFonts w:ascii="Arial" w:eastAsia="Times New Roman" w:hAnsi="Arial" w:cs="Arial"/>
          <w:b/>
          <w:bCs/>
          <w:color w:val="363941"/>
          <w:sz w:val="28"/>
          <w:szCs w:val="28"/>
          <w:lang w:eastAsia="pl-PL"/>
        </w:rPr>
        <w:t xml:space="preserve">Standardy Ochrony </w:t>
      </w:r>
      <w:r w:rsidRPr="002B622B">
        <w:rPr>
          <w:rFonts w:ascii="Arial" w:eastAsia="Times New Roman" w:hAnsi="Arial" w:cs="Arial"/>
          <w:b/>
          <w:bCs/>
          <w:color w:val="363941"/>
          <w:sz w:val="28"/>
          <w:szCs w:val="28"/>
          <w:lang w:eastAsia="pl-PL"/>
        </w:rPr>
        <w:t>Małoletnich</w:t>
      </w:r>
      <w:r w:rsidR="002B622B" w:rsidRPr="002B622B">
        <w:rPr>
          <w:rFonts w:ascii="Arial" w:eastAsia="Times New Roman" w:hAnsi="Arial" w:cs="Arial"/>
          <w:b/>
          <w:bCs/>
          <w:color w:val="363941"/>
          <w:sz w:val="28"/>
          <w:szCs w:val="28"/>
          <w:lang w:eastAsia="pl-PL"/>
        </w:rPr>
        <w:t xml:space="preserve"> </w:t>
      </w:r>
      <w:r w:rsidR="002B622B" w:rsidRPr="002B622B">
        <w:rPr>
          <w:rFonts w:ascii="Arial" w:eastAsia="Times New Roman" w:hAnsi="Arial" w:cs="Arial"/>
          <w:b/>
          <w:bCs/>
          <w:iCs/>
          <w:color w:val="363941"/>
          <w:sz w:val="28"/>
          <w:szCs w:val="28"/>
          <w:lang w:eastAsia="pl-PL"/>
        </w:rPr>
        <w:t>oraz młodocianych pracowników</w:t>
      </w:r>
    </w:p>
    <w:p w14:paraId="1606825B" w14:textId="77A80AA9" w:rsidR="0003127E" w:rsidRPr="002B622B" w:rsidRDefault="0003127E" w:rsidP="001B32C0">
      <w:pPr>
        <w:spacing w:line="360" w:lineRule="auto"/>
        <w:jc w:val="center"/>
        <w:rPr>
          <w:rFonts w:ascii="Arial" w:eastAsia="Times New Roman" w:hAnsi="Arial" w:cs="Arial"/>
          <w:color w:val="363941"/>
          <w:sz w:val="28"/>
          <w:szCs w:val="28"/>
          <w:lang w:eastAsia="pl-PL"/>
        </w:rPr>
      </w:pPr>
      <w:r w:rsidRPr="002B622B">
        <w:rPr>
          <w:rFonts w:ascii="Arial" w:eastAsia="Times New Roman" w:hAnsi="Arial" w:cs="Arial"/>
          <w:b/>
          <w:bCs/>
          <w:color w:val="363941"/>
          <w:sz w:val="28"/>
          <w:szCs w:val="28"/>
          <w:lang w:eastAsia="pl-PL"/>
        </w:rPr>
        <w:t xml:space="preserve"> – wersja pełna</w:t>
      </w:r>
    </w:p>
    <w:p w14:paraId="12C39F39" w14:textId="77777777" w:rsidR="0003127E" w:rsidRPr="0003127E" w:rsidRDefault="0003127E" w:rsidP="001B32C0">
      <w:pPr>
        <w:spacing w:line="360" w:lineRule="auto"/>
        <w:jc w:val="center"/>
        <w:rPr>
          <w:rFonts w:ascii="Arial" w:eastAsia="Times New Roman" w:hAnsi="Arial" w:cs="Arial"/>
          <w:color w:val="363941"/>
          <w:sz w:val="28"/>
          <w:szCs w:val="28"/>
          <w:lang w:eastAsia="pl-PL"/>
        </w:rPr>
      </w:pPr>
    </w:p>
    <w:p w14:paraId="75C01017" w14:textId="0C0FD70F" w:rsidR="0003127E" w:rsidRPr="0003127E" w:rsidRDefault="0003127E" w:rsidP="001B32C0">
      <w:pPr>
        <w:spacing w:line="360" w:lineRule="auto"/>
        <w:jc w:val="center"/>
        <w:rPr>
          <w:rFonts w:ascii="Arial" w:eastAsia="Times New Roman" w:hAnsi="Arial" w:cs="Arial"/>
          <w:color w:val="363941"/>
          <w:sz w:val="28"/>
          <w:szCs w:val="28"/>
          <w:lang w:eastAsia="pl-PL"/>
        </w:rPr>
      </w:pPr>
      <w:r w:rsidRPr="0003127E">
        <w:rPr>
          <w:rFonts w:ascii="Arial" w:eastAsia="Times New Roman" w:hAnsi="Arial" w:cs="Arial"/>
          <w:i/>
          <w:iCs/>
          <w:color w:val="363941"/>
          <w:sz w:val="28"/>
          <w:szCs w:val="28"/>
          <w:lang w:eastAsia="pl-PL"/>
        </w:rPr>
        <w:t xml:space="preserve">Kierując się dobrem małoletnich oraz w celu zapewnienia ochrony małoletnich przed wszelkimi formami krzywdzenia, </w:t>
      </w:r>
      <w:r w:rsidR="00A35D6B">
        <w:rPr>
          <w:rFonts w:ascii="Arial" w:eastAsia="Times New Roman" w:hAnsi="Arial" w:cs="Arial"/>
          <w:i/>
          <w:iCs/>
          <w:color w:val="363941"/>
          <w:sz w:val="28"/>
          <w:szCs w:val="28"/>
          <w:lang w:eastAsia="pl-PL"/>
        </w:rPr>
        <w:t>Pracodawca</w:t>
      </w:r>
      <w:r w:rsidR="002538A1">
        <w:rPr>
          <w:rFonts w:ascii="Arial" w:eastAsia="Times New Roman" w:hAnsi="Arial" w:cs="Arial"/>
          <w:i/>
          <w:iCs/>
          <w:color w:val="363941"/>
          <w:sz w:val="28"/>
          <w:szCs w:val="28"/>
          <w:lang w:eastAsia="pl-PL"/>
        </w:rPr>
        <w:t xml:space="preserve"> </w:t>
      </w:r>
      <w:r w:rsidRPr="0003127E">
        <w:rPr>
          <w:rFonts w:ascii="Arial" w:eastAsia="Times New Roman" w:hAnsi="Arial" w:cs="Arial"/>
          <w:i/>
          <w:iCs/>
          <w:color w:val="363941"/>
          <w:sz w:val="28"/>
          <w:szCs w:val="28"/>
          <w:lang w:eastAsia="pl-PL"/>
        </w:rPr>
        <w:t>przyjmuje niniejsze Standardy, które mają stanowić wzór postępowania dla pracowników i współpracowników w celu zapewnienia odpowiedniej reakcji na wszelkie sytuacje, które mogą stanowić niebezpieczeństwo dla małoletnich.</w:t>
      </w:r>
    </w:p>
    <w:p w14:paraId="6436400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10427E19"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§1 Postanowienia wstępne</w:t>
      </w:r>
    </w:p>
    <w:p w14:paraId="2940CAD3"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1EC31BD" w14:textId="438AD98D" w:rsidR="0003127E" w:rsidRPr="0003127E" w:rsidRDefault="0003127E" w:rsidP="001B32C0">
      <w:pPr>
        <w:numPr>
          <w:ilvl w:val="0"/>
          <w:numId w:val="1"/>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Niniejsze Standardy Ochrony Małoletnich stanowią wzór norm, zasad i procedur, których celem jest zapewnienie poszanowania praw </w:t>
      </w:r>
      <w:r w:rsidR="00DB6A99">
        <w:rPr>
          <w:rFonts w:ascii="Arial" w:eastAsia="Times New Roman" w:hAnsi="Arial" w:cs="Arial"/>
          <w:color w:val="363941"/>
          <w:sz w:val="28"/>
          <w:szCs w:val="28"/>
          <w:lang w:eastAsia="pl-PL"/>
        </w:rPr>
        <w:t>małoletnich</w:t>
      </w:r>
      <w:r w:rsidRPr="0003127E">
        <w:rPr>
          <w:rFonts w:ascii="Arial" w:eastAsia="Times New Roman" w:hAnsi="Arial" w:cs="Arial"/>
          <w:color w:val="363941"/>
          <w:sz w:val="28"/>
          <w:szCs w:val="28"/>
          <w:lang w:eastAsia="pl-PL"/>
        </w:rPr>
        <w:t xml:space="preserve"> </w:t>
      </w:r>
      <w:r w:rsidR="00A35D6B">
        <w:rPr>
          <w:rFonts w:ascii="Arial" w:eastAsia="Times New Roman" w:hAnsi="Arial" w:cs="Arial"/>
          <w:color w:val="363941"/>
          <w:sz w:val="28"/>
          <w:szCs w:val="28"/>
          <w:lang w:eastAsia="pl-PL"/>
        </w:rPr>
        <w:t xml:space="preserve"> i młodocianych pracowników </w:t>
      </w:r>
      <w:r w:rsidRPr="0003127E">
        <w:rPr>
          <w:rFonts w:ascii="Arial" w:eastAsia="Times New Roman" w:hAnsi="Arial" w:cs="Arial"/>
          <w:color w:val="363941"/>
          <w:sz w:val="28"/>
          <w:szCs w:val="28"/>
          <w:lang w:eastAsia="pl-PL"/>
        </w:rPr>
        <w:t>oraz przeciwdziałania wszelkim formom ich krzywdzenia, a także zagwarantowanie im dobrostanu i możliwości ich rozwoju.</w:t>
      </w:r>
    </w:p>
    <w:p w14:paraId="3D3D0364" w14:textId="0F7DA2BE" w:rsidR="0003127E" w:rsidRPr="0003127E" w:rsidRDefault="0003127E" w:rsidP="001B32C0">
      <w:pPr>
        <w:numPr>
          <w:ilvl w:val="0"/>
          <w:numId w:val="1"/>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Wszyscy pracownicy oraz współpracownicy </w:t>
      </w:r>
      <w:r w:rsidR="002538A1">
        <w:rPr>
          <w:rFonts w:ascii="Arial" w:eastAsia="Times New Roman" w:hAnsi="Arial" w:cs="Arial"/>
          <w:color w:val="363941"/>
          <w:sz w:val="28"/>
          <w:szCs w:val="28"/>
          <w:lang w:eastAsia="pl-PL"/>
        </w:rPr>
        <w:t xml:space="preserve">Pracodawcy, </w:t>
      </w:r>
      <w:r w:rsidRPr="0003127E">
        <w:rPr>
          <w:rFonts w:ascii="Arial" w:eastAsia="Times New Roman" w:hAnsi="Arial" w:cs="Arial"/>
          <w:color w:val="363941"/>
          <w:sz w:val="28"/>
          <w:szCs w:val="28"/>
          <w:lang w:eastAsia="pl-PL"/>
        </w:rPr>
        <w:t>niezależnie od formy prawnej współpracy, mają obowiązek przestrzegać niniejszych zasad. </w:t>
      </w:r>
    </w:p>
    <w:p w14:paraId="68B7E419" w14:textId="77777777" w:rsidR="0003127E" w:rsidRPr="0003127E" w:rsidRDefault="0003127E" w:rsidP="001B32C0">
      <w:pPr>
        <w:numPr>
          <w:ilvl w:val="0"/>
          <w:numId w:val="1"/>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Niniejsze Standardy określają w szczególności:</w:t>
      </w:r>
    </w:p>
    <w:p w14:paraId="71B68BF0" w14:textId="0AB08D8E"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a. zasady zapewniające bezpieczne relacje między małoletnim a personelem </w:t>
      </w:r>
      <w:r w:rsidR="00B918A2">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w:t>
      </w:r>
      <w:r w:rsidR="00B918A2">
        <w:rPr>
          <w:rFonts w:ascii="Arial" w:eastAsia="Times New Roman" w:hAnsi="Arial" w:cs="Arial"/>
          <w:color w:val="363941"/>
          <w:sz w:val="28"/>
          <w:szCs w:val="28"/>
          <w:lang w:eastAsia="pl-PL"/>
        </w:rPr>
        <w:t>i</w:t>
      </w:r>
      <w:r w:rsidRPr="0003127E">
        <w:rPr>
          <w:rFonts w:ascii="Arial" w:eastAsia="Times New Roman" w:hAnsi="Arial" w:cs="Arial"/>
          <w:color w:val="363941"/>
          <w:sz w:val="28"/>
          <w:szCs w:val="28"/>
          <w:lang w:eastAsia="pl-PL"/>
        </w:rPr>
        <w:t xml:space="preserve"> </w:t>
      </w:r>
      <w:r w:rsidR="00A35D6B">
        <w:rPr>
          <w:rFonts w:ascii="Arial" w:eastAsia="Times New Roman" w:hAnsi="Arial" w:cs="Arial"/>
          <w:color w:val="363941"/>
          <w:sz w:val="28"/>
          <w:szCs w:val="28"/>
          <w:lang w:eastAsia="pl-PL"/>
        </w:rPr>
        <w:t xml:space="preserve">rzemieślnikiem </w:t>
      </w:r>
      <w:r w:rsidR="00A35D6B" w:rsidRPr="00A35D6B">
        <w:rPr>
          <w:rFonts w:ascii="Arial" w:eastAsia="Times New Roman" w:hAnsi="Arial" w:cs="Arial"/>
          <w:color w:val="363941"/>
          <w:sz w:val="28"/>
          <w:szCs w:val="28"/>
          <w:lang w:eastAsia="pl-PL"/>
        </w:rPr>
        <w:t>szczególnie jeśli prowadz</w:t>
      </w:r>
      <w:r w:rsidR="00A35D6B">
        <w:rPr>
          <w:rFonts w:ascii="Arial" w:eastAsia="Times New Roman" w:hAnsi="Arial" w:cs="Arial"/>
          <w:color w:val="363941"/>
          <w:sz w:val="28"/>
          <w:szCs w:val="28"/>
          <w:lang w:eastAsia="pl-PL"/>
        </w:rPr>
        <w:t xml:space="preserve">i </w:t>
      </w:r>
      <w:r w:rsidR="00A35D6B" w:rsidRPr="00A35D6B">
        <w:rPr>
          <w:rFonts w:ascii="Arial" w:eastAsia="Times New Roman" w:hAnsi="Arial" w:cs="Arial"/>
          <w:color w:val="363941"/>
          <w:sz w:val="28"/>
          <w:szCs w:val="28"/>
          <w:lang w:eastAsia="pl-PL"/>
        </w:rPr>
        <w:t>on działalność związaną z młodocianymi pracownikami lub ma bezpośredni kontakt z małoletnimi w ramach swojej pracy.</w:t>
      </w:r>
    </w:p>
    <w:p w14:paraId="032375DF"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026D8CE9"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b. zasady i procedurę podejmowania interwencji, w sytuacji podejrzenia krzywdzenia lub posiadania informacji o krzywdzeniu małoletniego;</w:t>
      </w:r>
    </w:p>
    <w:p w14:paraId="3FC37028"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47B2912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lastRenderedPageBreak/>
        <w:t>c.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2876990C"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68DA3713"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d. zasady przeglądu i aktualizacji standardów;</w:t>
      </w:r>
    </w:p>
    <w:p w14:paraId="167FCC51"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3FCDEEEE" w14:textId="5826A34E"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e. zakres kompetencji osoby odpowiedzialnej za przygotowanie personelu </w:t>
      </w:r>
      <w:r w:rsidR="00B918A2">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w:t>
      </w:r>
      <w:r w:rsidR="00B918A2">
        <w:rPr>
          <w:rFonts w:ascii="Arial" w:eastAsia="Times New Roman" w:hAnsi="Arial" w:cs="Arial"/>
          <w:color w:val="363941"/>
          <w:sz w:val="28"/>
          <w:szCs w:val="28"/>
          <w:lang w:eastAsia="pl-PL"/>
        </w:rPr>
        <w:t>i</w:t>
      </w:r>
      <w:r w:rsidRPr="0003127E">
        <w:rPr>
          <w:rFonts w:ascii="Arial" w:eastAsia="Times New Roman" w:hAnsi="Arial" w:cs="Arial"/>
          <w:color w:val="363941"/>
          <w:sz w:val="28"/>
          <w:szCs w:val="28"/>
          <w:lang w:eastAsia="pl-PL"/>
        </w:rPr>
        <w:t xml:space="preserve"> </w:t>
      </w:r>
      <w:r w:rsidR="00B918A2">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do stosowania standardów, zasady przygotowania tego personelu do ich stosowania oraz sposób dokumentowania tej czynności;</w:t>
      </w:r>
    </w:p>
    <w:p w14:paraId="5A540071"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63A1E30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f. zasady i sposób udostępniania rodzicom albo opiekunom prawnym lub faktycznym oraz małoletnim standardów do zaznajomienia się z nimi i ich stosowania;</w:t>
      </w:r>
    </w:p>
    <w:p w14:paraId="548FD75D"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2D45F7BB"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g. osoby odpowiedzialne za przyjmowanie zgłoszeń o zdarzeniach zagrażających małoletniemu i udzielenie mu wsparcia;</w:t>
      </w:r>
    </w:p>
    <w:p w14:paraId="703D9ED1"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0702A89F"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h. sposób dokumentowania i zasady przechowywania ujawnionych lub zgłoszonych incydentów lub zdarzeń zagrażających dobru małoletniego.</w:t>
      </w:r>
    </w:p>
    <w:p w14:paraId="0C0B966F"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3396DC6B"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i. wymogi dotyczące bezpiecznych relacji między małoletnimi, a w szczególności zachowania niedozwolone;</w:t>
      </w:r>
    </w:p>
    <w:p w14:paraId="3D92C246"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4233C34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j. zasady korzystania z urządzeń elektronicznych z dostępem do sieci Internet;</w:t>
      </w:r>
    </w:p>
    <w:p w14:paraId="56D68DEC"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000F7380" w14:textId="7545A2C4"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lastRenderedPageBreak/>
        <w:t xml:space="preserve">k. procedury ochrony </w:t>
      </w:r>
      <w:r w:rsidR="00DB6A99">
        <w:rPr>
          <w:rFonts w:ascii="Arial" w:eastAsia="Times New Roman" w:hAnsi="Arial" w:cs="Arial"/>
          <w:color w:val="363941"/>
          <w:sz w:val="28"/>
          <w:szCs w:val="28"/>
          <w:lang w:eastAsia="pl-PL"/>
        </w:rPr>
        <w:t>małoletnich</w:t>
      </w:r>
      <w:r w:rsidRPr="0003127E">
        <w:rPr>
          <w:rFonts w:ascii="Arial" w:eastAsia="Times New Roman" w:hAnsi="Arial" w:cs="Arial"/>
          <w:color w:val="363941"/>
          <w:sz w:val="28"/>
          <w:szCs w:val="28"/>
          <w:lang w:eastAsia="pl-PL"/>
        </w:rPr>
        <w:t xml:space="preserve"> </w:t>
      </w:r>
      <w:r w:rsidR="00A35D6B">
        <w:rPr>
          <w:rFonts w:ascii="Arial" w:eastAsia="Times New Roman" w:hAnsi="Arial" w:cs="Arial"/>
          <w:color w:val="363941"/>
          <w:sz w:val="28"/>
          <w:szCs w:val="28"/>
          <w:lang w:eastAsia="pl-PL"/>
        </w:rPr>
        <w:t xml:space="preserve">i młodocianych pracowników </w:t>
      </w:r>
      <w:r w:rsidRPr="0003127E">
        <w:rPr>
          <w:rFonts w:ascii="Arial" w:eastAsia="Times New Roman" w:hAnsi="Arial" w:cs="Arial"/>
          <w:color w:val="363941"/>
          <w:sz w:val="28"/>
          <w:szCs w:val="28"/>
          <w:lang w:eastAsia="pl-PL"/>
        </w:rPr>
        <w:t>przed treściami szkodliwymi i zagrożeniami w sieci Internet oraz utrwalonymi w innej formie;</w:t>
      </w:r>
    </w:p>
    <w:p w14:paraId="6BCEA407"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71779907" w14:textId="5D53D58E" w:rsid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l. zasady ustalania planu wsparcia małoletniego po ujawnieniu krzywdzenia.</w:t>
      </w:r>
    </w:p>
    <w:p w14:paraId="743489D7" w14:textId="494FE8A4" w:rsidR="00B918A2" w:rsidRPr="0003127E" w:rsidRDefault="00B918A2" w:rsidP="001B32C0">
      <w:pPr>
        <w:spacing w:line="360" w:lineRule="auto"/>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 xml:space="preserve">ł. zasady </w:t>
      </w:r>
      <w:r w:rsidRPr="0003127E">
        <w:rPr>
          <w:rFonts w:ascii="Arial" w:eastAsia="Times New Roman" w:hAnsi="Arial" w:cs="Arial"/>
          <w:color w:val="363941"/>
          <w:sz w:val="28"/>
          <w:szCs w:val="28"/>
          <w:lang w:eastAsia="pl-PL"/>
        </w:rPr>
        <w:t>zachowania niedozwolone wobec małoletnich;</w:t>
      </w:r>
    </w:p>
    <w:p w14:paraId="14368C2B"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0BAC136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63704E32"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§2 Definicje</w:t>
      </w:r>
    </w:p>
    <w:p w14:paraId="6674CBD3" w14:textId="77777777" w:rsidR="006671EF" w:rsidRPr="0003127E" w:rsidRDefault="006671EF" w:rsidP="001B32C0">
      <w:pPr>
        <w:spacing w:line="360" w:lineRule="auto"/>
        <w:jc w:val="center"/>
        <w:rPr>
          <w:rFonts w:ascii="Arial" w:eastAsia="Times New Roman" w:hAnsi="Arial" w:cs="Arial"/>
          <w:color w:val="363941"/>
          <w:sz w:val="28"/>
          <w:szCs w:val="28"/>
          <w:lang w:eastAsia="pl-PL"/>
        </w:rPr>
      </w:pPr>
    </w:p>
    <w:p w14:paraId="29BC3A91"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Poniższe terminy będą miały w niniejszych Standardach następujące znaczenie:</w:t>
      </w:r>
    </w:p>
    <w:p w14:paraId="351F8925" w14:textId="48FFFEEA" w:rsid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Małoletni/dziecko </w:t>
      </w:r>
      <w:r w:rsidRPr="0003127E">
        <w:rPr>
          <w:rFonts w:ascii="Arial" w:eastAsia="Times New Roman" w:hAnsi="Arial" w:cs="Arial"/>
          <w:color w:val="363941"/>
          <w:sz w:val="28"/>
          <w:szCs w:val="28"/>
          <w:lang w:eastAsia="pl-PL"/>
        </w:rPr>
        <w:t>– każda osoba, która nie ukończyła 18 lat;</w:t>
      </w:r>
      <w:r w:rsidR="00A35D6B">
        <w:rPr>
          <w:rFonts w:ascii="Arial" w:eastAsia="Times New Roman" w:hAnsi="Arial" w:cs="Arial"/>
          <w:color w:val="363941"/>
          <w:sz w:val="28"/>
          <w:szCs w:val="28"/>
          <w:lang w:eastAsia="pl-PL"/>
        </w:rPr>
        <w:t xml:space="preserve"> </w:t>
      </w:r>
    </w:p>
    <w:p w14:paraId="3C71AF7C" w14:textId="305B197E" w:rsidR="006400E5" w:rsidRPr="0003127E" w:rsidRDefault="006400E5" w:rsidP="001B32C0">
      <w:pPr>
        <w:numPr>
          <w:ilvl w:val="0"/>
          <w:numId w:val="2"/>
        </w:numPr>
        <w:spacing w:line="360" w:lineRule="auto"/>
        <w:ind w:left="0"/>
        <w:jc w:val="both"/>
        <w:rPr>
          <w:rFonts w:ascii="Arial" w:eastAsia="Times New Roman" w:hAnsi="Arial" w:cs="Arial"/>
          <w:color w:val="363941"/>
          <w:sz w:val="28"/>
          <w:szCs w:val="28"/>
          <w:lang w:eastAsia="pl-PL"/>
        </w:rPr>
      </w:pPr>
      <w:r w:rsidRPr="006400E5">
        <w:rPr>
          <w:rFonts w:ascii="Arial" w:eastAsia="Times New Roman" w:hAnsi="Arial" w:cs="Arial"/>
          <w:b/>
          <w:color w:val="363941"/>
          <w:sz w:val="28"/>
          <w:szCs w:val="28"/>
          <w:lang w:eastAsia="pl-PL"/>
        </w:rPr>
        <w:t>Młodociany</w:t>
      </w:r>
      <w:r w:rsidRPr="006400E5">
        <w:rPr>
          <w:rFonts w:ascii="Arial" w:eastAsia="Times New Roman" w:hAnsi="Arial" w:cs="Arial"/>
          <w:color w:val="363941"/>
          <w:sz w:val="28"/>
          <w:szCs w:val="28"/>
          <w:lang w:eastAsia="pl-PL"/>
        </w:rPr>
        <w:t xml:space="preserve"> </w:t>
      </w:r>
      <w:r>
        <w:rPr>
          <w:rFonts w:ascii="Arial" w:eastAsia="Times New Roman" w:hAnsi="Arial" w:cs="Arial"/>
          <w:color w:val="363941"/>
          <w:sz w:val="28"/>
          <w:szCs w:val="28"/>
          <w:lang w:eastAsia="pl-PL"/>
        </w:rPr>
        <w:t xml:space="preserve">- </w:t>
      </w:r>
      <w:r w:rsidRPr="006400E5">
        <w:rPr>
          <w:rFonts w:ascii="Arial" w:eastAsia="Times New Roman" w:hAnsi="Arial" w:cs="Arial"/>
          <w:color w:val="363941"/>
          <w:sz w:val="28"/>
          <w:szCs w:val="28"/>
          <w:lang w:eastAsia="pl-PL"/>
        </w:rPr>
        <w:t>to osoba w wieku 15-18 lat, która może legalnie pracować pod określonymi warunkami.</w:t>
      </w:r>
    </w:p>
    <w:p w14:paraId="15DD1A53" w14:textId="14FD0F33"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Rodzic </w:t>
      </w:r>
      <w:r w:rsidRPr="0003127E">
        <w:rPr>
          <w:rFonts w:ascii="Arial" w:eastAsia="Times New Roman" w:hAnsi="Arial" w:cs="Arial"/>
          <w:color w:val="363941"/>
          <w:sz w:val="28"/>
          <w:szCs w:val="28"/>
          <w:lang w:eastAsia="pl-PL"/>
        </w:rPr>
        <w:t xml:space="preserve">– przedstawiciele ustawowi </w:t>
      </w:r>
      <w:r w:rsidR="00A35D6B">
        <w:rPr>
          <w:rFonts w:ascii="Arial" w:eastAsia="Times New Roman" w:hAnsi="Arial" w:cs="Arial"/>
          <w:color w:val="363941"/>
          <w:sz w:val="28"/>
          <w:szCs w:val="28"/>
          <w:lang w:eastAsia="pl-PL"/>
        </w:rPr>
        <w:t xml:space="preserve">młodocianego pracownika,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któr</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xml:space="preserve"> pozostaje pod ich władzą rodzicielską; jeżeli dziecko pozostaje pod władzą rodzicielską obojga rodziców, każde z nich może działać samodzielnie jako przedstawiciel ustawowy dziecka.</w:t>
      </w:r>
    </w:p>
    <w:p w14:paraId="5E47995F" w14:textId="77777777"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Opiekun prawny </w:t>
      </w:r>
      <w:r w:rsidRPr="0003127E">
        <w:rPr>
          <w:rFonts w:ascii="Arial" w:eastAsia="Times New Roman" w:hAnsi="Arial" w:cs="Arial"/>
          <w:color w:val="363941"/>
          <w:sz w:val="28"/>
          <w:szCs w:val="28"/>
          <w:lang w:eastAsia="pl-PL"/>
        </w:rPr>
        <w:t>– osoba sprawująca pieczę nad osobą i majątkiem pozostającego pod opieką; podlega przy tym nadzorowi sądu opiekuńczego;</w:t>
      </w:r>
    </w:p>
    <w:p w14:paraId="7BD3CCB1" w14:textId="128375B2"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Krzywdzenie </w:t>
      </w:r>
      <w:r w:rsidRPr="0003127E">
        <w:rPr>
          <w:rFonts w:ascii="Arial" w:eastAsia="Times New Roman" w:hAnsi="Arial" w:cs="Arial"/>
          <w:color w:val="363941"/>
          <w:sz w:val="28"/>
          <w:szCs w:val="28"/>
          <w:lang w:eastAsia="pl-PL"/>
        </w:rPr>
        <w:t xml:space="preserve">– każde działanie lub zaniechanie, mające negatywny wpływ na </w:t>
      </w:r>
      <w:r w:rsidR="00A35D6B">
        <w:rPr>
          <w:rFonts w:ascii="Arial" w:eastAsia="Times New Roman" w:hAnsi="Arial" w:cs="Arial"/>
          <w:color w:val="363941"/>
          <w:sz w:val="28"/>
          <w:szCs w:val="28"/>
          <w:lang w:eastAsia="pl-PL"/>
        </w:rPr>
        <w:t xml:space="preserve">młodocianego pracownika,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polegające w szczególności na przemocy fizycznej lub psychicznej, nadużyciom seksualnym lub zaniedbaniu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stanowiące przestępstwo popełnione na szkodę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w:t>
      </w:r>
    </w:p>
    <w:p w14:paraId="076093D2" w14:textId="6B3D9AFD"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lastRenderedPageBreak/>
        <w:t>Przemoc fizyczna </w:t>
      </w:r>
      <w:r w:rsidRPr="0003127E">
        <w:rPr>
          <w:rFonts w:ascii="Arial" w:eastAsia="Times New Roman" w:hAnsi="Arial" w:cs="Arial"/>
          <w:color w:val="363941"/>
          <w:sz w:val="28"/>
          <w:szCs w:val="28"/>
          <w:lang w:eastAsia="pl-PL"/>
        </w:rPr>
        <w:t xml:space="preserve">– celowe działanie, powodujące urazy fizyczne na ciele </w:t>
      </w:r>
      <w:r w:rsidR="00A35D6B">
        <w:rPr>
          <w:rFonts w:ascii="Arial" w:eastAsia="Times New Roman" w:hAnsi="Arial" w:cs="Arial"/>
          <w:color w:val="363941"/>
          <w:sz w:val="28"/>
          <w:szCs w:val="28"/>
          <w:lang w:eastAsia="pl-PL"/>
        </w:rPr>
        <w:t>młodocianego pracownika,</w:t>
      </w:r>
      <w:r w:rsidR="006400E5">
        <w:rPr>
          <w:rFonts w:ascii="Arial" w:eastAsia="Times New Roman" w:hAnsi="Arial" w:cs="Arial"/>
          <w:color w:val="363941"/>
          <w:sz w:val="28"/>
          <w:szCs w:val="28"/>
          <w:lang w:eastAsia="pl-PL"/>
        </w:rPr>
        <w:t xml:space="preserve"> małoletniego</w:t>
      </w:r>
      <w:r w:rsidRPr="0003127E">
        <w:rPr>
          <w:rFonts w:ascii="Arial" w:eastAsia="Times New Roman" w:hAnsi="Arial" w:cs="Arial"/>
          <w:color w:val="363941"/>
          <w:sz w:val="28"/>
          <w:szCs w:val="28"/>
          <w:lang w:eastAsia="pl-PL"/>
        </w:rPr>
        <w:t xml:space="preserve">, np. popychanie, szarpanie; oznaki przemocy fizycznej to: siniaki i ślady na ciele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opuchlizna, złamania, zwichnięcia, oparzenia, w tym punktowe, a także lęk przed rozebraniem się, strój nieodpowiedni do pogody (długi rękaw), noszenie ciemnych okularów, apatia/agresja;</w:t>
      </w:r>
    </w:p>
    <w:p w14:paraId="1F1399F6" w14:textId="2A4460B4"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Przemoc psychiczna </w:t>
      </w:r>
      <w:r w:rsidRPr="0003127E">
        <w:rPr>
          <w:rFonts w:ascii="Arial" w:eastAsia="Times New Roman" w:hAnsi="Arial" w:cs="Arial"/>
          <w:color w:val="363941"/>
          <w:sz w:val="28"/>
          <w:szCs w:val="28"/>
          <w:lang w:eastAsia="pl-PL"/>
        </w:rPr>
        <w:t>– celowe działanie, lub zaniechanie, które polega na niewłaściwej, mającej negatywny wpływ na</w:t>
      </w:r>
      <w:r w:rsidR="00A35D6B" w:rsidRPr="00A35D6B">
        <w:rPr>
          <w:rFonts w:ascii="Arial" w:eastAsia="Times New Roman" w:hAnsi="Arial" w:cs="Arial"/>
          <w:color w:val="363941"/>
          <w:sz w:val="28"/>
          <w:szCs w:val="28"/>
          <w:lang w:eastAsia="pl-PL"/>
        </w:rPr>
        <w:t xml:space="preserve"> </w:t>
      </w:r>
      <w:r w:rsidR="00A35D6B">
        <w:rPr>
          <w:rFonts w:ascii="Arial" w:eastAsia="Times New Roman" w:hAnsi="Arial" w:cs="Arial"/>
          <w:color w:val="363941"/>
          <w:sz w:val="28"/>
          <w:szCs w:val="28"/>
          <w:lang w:eastAsia="pl-PL"/>
        </w:rPr>
        <w:t>młodocianego pracownika,</w:t>
      </w:r>
      <w:r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interakcji, np. niedostępność i zaniedbywanie emocjonalne, szantaż, wyzwiska, groźby, poniżanie, zawstydzanie;</w:t>
      </w:r>
    </w:p>
    <w:p w14:paraId="4E062E76" w14:textId="77777777"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Przemoc seksualna </w:t>
      </w:r>
      <w:r w:rsidRPr="0003127E">
        <w:rPr>
          <w:rFonts w:ascii="Arial" w:eastAsia="Times New Roman" w:hAnsi="Arial" w:cs="Arial"/>
          <w:color w:val="363941"/>
          <w:sz w:val="28"/>
          <w:szCs w:val="28"/>
          <w:lang w:eastAsia="pl-PL"/>
        </w:rPr>
        <w:t>– włączanie małoletniego w aktywność seksualną w przypadku, gdy nie może on udzielić świadomej zgody na taką aktywność z uwagi na stopień swojego rozwoju, np. prezentowanie treści pornograficznych małoletnim, proponowanie/zmuszanie do relacji intymnych, zgwałcenie, zmuszanie do innych czynności seksualnych, oznaki przemocy seksualnej np.: objawy somatyczne o nieznanym podłożu, ślady przemocy fizycznej, trudności związane z chodzeniem/siedzeniem, lęki, fobie, depresja, nadpobudliwość, agresja.</w:t>
      </w:r>
    </w:p>
    <w:p w14:paraId="5E313244" w14:textId="5C22405B"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Zaniedbywanie dziecka </w:t>
      </w:r>
      <w:r w:rsidRPr="0003127E">
        <w:rPr>
          <w:rFonts w:ascii="Arial" w:eastAsia="Times New Roman" w:hAnsi="Arial" w:cs="Arial"/>
          <w:color w:val="363941"/>
          <w:sz w:val="28"/>
          <w:szCs w:val="28"/>
          <w:lang w:eastAsia="pl-PL"/>
        </w:rPr>
        <w:t xml:space="preserve">– długotrwałe niezaspokajanie podstawowych potrzeb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przez osoby zobowiązane do opieki nad </w:t>
      </w:r>
      <w:r w:rsidR="006400E5">
        <w:rPr>
          <w:rFonts w:ascii="Arial" w:eastAsia="Times New Roman" w:hAnsi="Arial" w:cs="Arial"/>
          <w:color w:val="363941"/>
          <w:sz w:val="28"/>
          <w:szCs w:val="28"/>
          <w:lang w:eastAsia="pl-PL"/>
        </w:rPr>
        <w:t>małoletnim</w:t>
      </w:r>
      <w:r w:rsidRPr="0003127E">
        <w:rPr>
          <w:rFonts w:ascii="Arial" w:eastAsia="Times New Roman" w:hAnsi="Arial" w:cs="Arial"/>
          <w:color w:val="363941"/>
          <w:sz w:val="28"/>
          <w:szCs w:val="28"/>
          <w:lang w:eastAsia="pl-PL"/>
        </w:rPr>
        <w:t xml:space="preserve"> np. brak dbałości o higienę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zaniechanie leczenia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niezapewnianie odpowiedniej odzieży, niedożywienie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w:t>
      </w:r>
    </w:p>
    <w:p w14:paraId="20624CE5" w14:textId="77777777"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Przestępstwo </w:t>
      </w:r>
      <w:r w:rsidRPr="0003127E">
        <w:rPr>
          <w:rFonts w:ascii="Arial" w:eastAsia="Times New Roman" w:hAnsi="Arial" w:cs="Arial"/>
          <w:color w:val="363941"/>
          <w:sz w:val="28"/>
          <w:szCs w:val="28"/>
          <w:lang w:eastAsia="pl-PL"/>
        </w:rPr>
        <w:t>– czyn zabroniony przez ustawę pod groźbą kary, społecznie szkodliwy w stopniu wyższym niż znikomy;</w:t>
      </w:r>
    </w:p>
    <w:p w14:paraId="762CC022" w14:textId="556E712C"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Przestępstwo na szkodę dziecka</w:t>
      </w:r>
      <w:r w:rsidRPr="0003127E">
        <w:rPr>
          <w:rFonts w:ascii="Arial" w:eastAsia="Times New Roman" w:hAnsi="Arial" w:cs="Arial"/>
          <w:color w:val="363941"/>
          <w:sz w:val="28"/>
          <w:szCs w:val="28"/>
          <w:lang w:eastAsia="pl-PL"/>
        </w:rPr>
        <w:t> – przestępstwo, które może być popełnione wyłącznie na szkodę</w:t>
      </w:r>
      <w:r w:rsidR="00A35D6B" w:rsidRPr="00A35D6B">
        <w:rPr>
          <w:rFonts w:ascii="Arial" w:eastAsia="Times New Roman" w:hAnsi="Arial" w:cs="Arial"/>
          <w:color w:val="363941"/>
          <w:sz w:val="28"/>
          <w:szCs w:val="28"/>
          <w:lang w:eastAsia="pl-PL"/>
        </w:rPr>
        <w:t xml:space="preserve"> </w:t>
      </w:r>
      <w:r w:rsidR="00A35D6B">
        <w:rPr>
          <w:rFonts w:ascii="Arial" w:eastAsia="Times New Roman" w:hAnsi="Arial" w:cs="Arial"/>
          <w:color w:val="363941"/>
          <w:sz w:val="28"/>
          <w:szCs w:val="28"/>
          <w:lang w:eastAsia="pl-PL"/>
        </w:rPr>
        <w:t>młodocianego pracownika,</w:t>
      </w:r>
      <w:r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a także przestępstwo, które może być popełnione na szkodę każdego człowieka, które jest popełnione na szkodę </w:t>
      </w:r>
      <w:r w:rsidR="006400E5">
        <w:rPr>
          <w:rFonts w:ascii="Arial" w:eastAsia="Times New Roman" w:hAnsi="Arial" w:cs="Arial"/>
          <w:color w:val="363941"/>
          <w:sz w:val="28"/>
          <w:szCs w:val="28"/>
          <w:lang w:eastAsia="pl-PL"/>
        </w:rPr>
        <w:t>młodocianego pracownika,</w:t>
      </w:r>
      <w:r w:rsidR="006400E5"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lastRenderedPageBreak/>
        <w:t>małoletniego</w:t>
      </w:r>
      <w:r w:rsidRPr="0003127E">
        <w:rPr>
          <w:rFonts w:ascii="Arial" w:eastAsia="Times New Roman" w:hAnsi="Arial" w:cs="Arial"/>
          <w:color w:val="363941"/>
          <w:sz w:val="28"/>
          <w:szCs w:val="28"/>
          <w:lang w:eastAsia="pl-PL"/>
        </w:rPr>
        <w:t>, np.  przestępstwa przeciwko wolności seksualnej i obyczajności, w szczególności zgwałcenie (art. 197 kodeksu karnego), seksualne wykorzystanie niepoczytalności i bezradności (art. 198 kk), seksualne wykorzystanie zależności lub krytycznego położenia (art. 199 kk), seksualne wykorzystanie osoby poniżej 15 roku życia (art. 200 kk), grooming (uwiedzenie małoletniego za pomocą środków porozumiewania się na odległość – art. 200a kk), naruszenie nietykalności cielesnej (art. 217 kk), przestępstwo znęcania (art. 207 kk). </w:t>
      </w:r>
    </w:p>
    <w:p w14:paraId="72EBF3BA" w14:textId="5CAD6256" w:rsidR="001B32C0" w:rsidRDefault="002538A1" w:rsidP="001B32C0">
      <w:pPr>
        <w:numPr>
          <w:ilvl w:val="0"/>
          <w:numId w:val="2"/>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b/>
          <w:bCs/>
          <w:color w:val="363941"/>
          <w:sz w:val="28"/>
          <w:szCs w:val="28"/>
          <w:lang w:eastAsia="pl-PL"/>
        </w:rPr>
        <w:t xml:space="preserve">Pracodawca – </w:t>
      </w:r>
      <w:r w:rsidRPr="00B83D37">
        <w:rPr>
          <w:rFonts w:ascii="Arial" w:eastAsia="Times New Roman" w:hAnsi="Arial" w:cs="Arial"/>
          <w:bCs/>
          <w:color w:val="363941"/>
          <w:sz w:val="28"/>
          <w:szCs w:val="28"/>
          <w:lang w:eastAsia="pl-PL"/>
        </w:rPr>
        <w:t>osoba będąca rzemieślnikiem, która może szkolić młodocianych pracowników, która spełnia określone wymogi ustawowe</w:t>
      </w:r>
      <w:r w:rsidR="00B83D37" w:rsidRPr="00B83D37">
        <w:rPr>
          <w:rFonts w:ascii="Arial" w:eastAsia="Times New Roman" w:hAnsi="Arial" w:cs="Arial"/>
          <w:bCs/>
          <w:color w:val="363941"/>
          <w:sz w:val="28"/>
          <w:szCs w:val="28"/>
          <w:lang w:eastAsia="pl-PL"/>
        </w:rPr>
        <w:t>, oraz pracodawca który świadczy usługi na rzecz małoletnich</w:t>
      </w:r>
      <w:r w:rsidR="00B83D37" w:rsidRPr="00B83D37">
        <w:rPr>
          <w:rFonts w:ascii="Arial" w:eastAsia="Times New Roman" w:hAnsi="Arial" w:cs="Arial"/>
          <w:b/>
          <w:bCs/>
          <w:color w:val="363941"/>
          <w:sz w:val="28"/>
          <w:szCs w:val="28"/>
          <w:lang w:eastAsia="pl-PL"/>
        </w:rPr>
        <w:t xml:space="preserve"> </w:t>
      </w:r>
      <w:r w:rsidR="0003127E" w:rsidRPr="0003127E">
        <w:rPr>
          <w:rFonts w:ascii="Arial" w:eastAsia="Times New Roman" w:hAnsi="Arial" w:cs="Arial"/>
          <w:color w:val="363941"/>
          <w:sz w:val="28"/>
          <w:szCs w:val="28"/>
          <w:lang w:eastAsia="pl-PL"/>
        </w:rPr>
        <w:t xml:space="preserve">– </w:t>
      </w:r>
    </w:p>
    <w:p w14:paraId="736BA689" w14:textId="77777777" w:rsidR="001B32C0" w:rsidRPr="001B32C0" w:rsidRDefault="001B32C0" w:rsidP="001B32C0">
      <w:pPr>
        <w:spacing w:line="360" w:lineRule="auto"/>
        <w:jc w:val="both"/>
        <w:rPr>
          <w:rFonts w:ascii="Arial" w:eastAsia="Times New Roman" w:hAnsi="Arial" w:cs="Arial"/>
          <w:color w:val="363941"/>
          <w:sz w:val="28"/>
          <w:szCs w:val="28"/>
          <w:lang w:eastAsia="pl-PL"/>
        </w:rPr>
      </w:pPr>
    </w:p>
    <w:p w14:paraId="2DD3DB7A" w14:textId="56B640A0" w:rsidR="0003127E" w:rsidRDefault="00A26A4B" w:rsidP="001B32C0">
      <w:pPr>
        <w:spacing w:line="360" w:lineRule="auto"/>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w:t>
      </w:r>
      <w:r w:rsidR="001B32C0">
        <w:rPr>
          <w:rFonts w:ascii="Arial" w:eastAsia="Times New Roman" w:hAnsi="Arial" w:cs="Arial"/>
          <w:color w:val="363941"/>
          <w:sz w:val="28"/>
          <w:szCs w:val="28"/>
          <w:lang w:eastAsia="pl-PL"/>
        </w:rPr>
        <w:t>……………………………………………………………………………….</w:t>
      </w:r>
    </w:p>
    <w:p w14:paraId="6C66BFCE" w14:textId="77777777" w:rsidR="001B32C0" w:rsidRDefault="001B32C0" w:rsidP="001B32C0">
      <w:pPr>
        <w:spacing w:line="360" w:lineRule="auto"/>
        <w:jc w:val="both"/>
        <w:rPr>
          <w:rFonts w:ascii="Arial" w:eastAsia="Times New Roman" w:hAnsi="Arial" w:cs="Arial"/>
          <w:color w:val="363941"/>
          <w:sz w:val="28"/>
          <w:szCs w:val="28"/>
          <w:lang w:eastAsia="pl-PL"/>
        </w:rPr>
      </w:pPr>
    </w:p>
    <w:p w14:paraId="54A0D558" w14:textId="29F10290" w:rsidR="001B32C0" w:rsidRDefault="001B32C0" w:rsidP="001B32C0">
      <w:pPr>
        <w:spacing w:line="360" w:lineRule="auto"/>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w:t>
      </w:r>
    </w:p>
    <w:p w14:paraId="61EDF51A"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3397AC5D" w14:textId="32694885"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Pracownik</w:t>
      </w:r>
      <w:r w:rsidRPr="0003127E">
        <w:rPr>
          <w:rFonts w:ascii="Arial" w:eastAsia="Times New Roman" w:hAnsi="Arial" w:cs="Arial"/>
          <w:color w:val="363941"/>
          <w:sz w:val="28"/>
          <w:szCs w:val="28"/>
          <w:lang w:eastAsia="pl-PL"/>
        </w:rPr>
        <w:t xml:space="preserve"> – osoba zatrudniona przez </w:t>
      </w:r>
      <w:r w:rsidR="002538A1">
        <w:rPr>
          <w:rFonts w:ascii="Arial" w:eastAsia="Times New Roman" w:hAnsi="Arial" w:cs="Arial"/>
          <w:color w:val="363941"/>
          <w:sz w:val="28"/>
          <w:szCs w:val="28"/>
          <w:lang w:eastAsia="pl-PL"/>
        </w:rPr>
        <w:t>Pracodawcę</w:t>
      </w:r>
      <w:r w:rsidRPr="0003127E">
        <w:rPr>
          <w:rFonts w:ascii="Arial" w:eastAsia="Times New Roman" w:hAnsi="Arial" w:cs="Arial"/>
          <w:color w:val="363941"/>
          <w:sz w:val="28"/>
          <w:szCs w:val="28"/>
          <w:lang w:eastAsia="pl-PL"/>
        </w:rPr>
        <w:t xml:space="preserve"> na podstawie umowy o pracę;</w:t>
      </w:r>
    </w:p>
    <w:p w14:paraId="5CBC4BD8" w14:textId="616B1567"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Współpracownik </w:t>
      </w:r>
      <w:r w:rsidRPr="0003127E">
        <w:rPr>
          <w:rFonts w:ascii="Arial" w:eastAsia="Times New Roman" w:hAnsi="Arial" w:cs="Arial"/>
          <w:color w:val="363941"/>
          <w:sz w:val="28"/>
          <w:szCs w:val="28"/>
          <w:lang w:eastAsia="pl-PL"/>
        </w:rPr>
        <w:t>– osoba współpracująca z </w:t>
      </w:r>
      <w:r w:rsidR="002538A1">
        <w:rPr>
          <w:rFonts w:ascii="Arial" w:eastAsia="Times New Roman" w:hAnsi="Arial" w:cs="Arial"/>
          <w:color w:val="363941"/>
          <w:sz w:val="28"/>
          <w:szCs w:val="28"/>
          <w:lang w:eastAsia="pl-PL"/>
        </w:rPr>
        <w:t>pracodawcą</w:t>
      </w:r>
      <w:r w:rsidR="00A26A4B">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w ramach umowy cywilnoprawnej; </w:t>
      </w:r>
    </w:p>
    <w:p w14:paraId="3EB67210" w14:textId="19F04291" w:rsidR="0003127E" w:rsidRPr="0003127E" w:rsidRDefault="0003127E" w:rsidP="001B32C0">
      <w:pPr>
        <w:numPr>
          <w:ilvl w:val="0"/>
          <w:numId w:val="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 xml:space="preserve">Pracownik zatrudniony do pracy </w:t>
      </w:r>
      <w:r w:rsidR="00A35D6B">
        <w:rPr>
          <w:rFonts w:ascii="Arial" w:eastAsia="Times New Roman" w:hAnsi="Arial" w:cs="Arial"/>
          <w:b/>
          <w:bCs/>
          <w:color w:val="363941"/>
          <w:sz w:val="28"/>
          <w:szCs w:val="28"/>
          <w:lang w:eastAsia="pl-PL"/>
        </w:rPr>
        <w:t xml:space="preserve">z młodocianymi pracownikami oraz </w:t>
      </w:r>
      <w:r w:rsidRPr="0003127E">
        <w:rPr>
          <w:rFonts w:ascii="Arial" w:eastAsia="Times New Roman" w:hAnsi="Arial" w:cs="Arial"/>
          <w:b/>
          <w:bCs/>
          <w:color w:val="363941"/>
          <w:sz w:val="28"/>
          <w:szCs w:val="28"/>
          <w:lang w:eastAsia="pl-PL"/>
        </w:rPr>
        <w:t>z dziećmi </w:t>
      </w:r>
      <w:r w:rsidRPr="0003127E">
        <w:rPr>
          <w:rFonts w:ascii="Arial" w:eastAsia="Times New Roman" w:hAnsi="Arial" w:cs="Arial"/>
          <w:color w:val="363941"/>
          <w:sz w:val="28"/>
          <w:szCs w:val="28"/>
          <w:lang w:eastAsia="pl-PL"/>
        </w:rPr>
        <w:t>– pracownik lub współpracownik, którego należy sprawdzić w Rejestrze Sprawców Przestępstw na Tle Seksualnym, jest to każda osoba przyjęta do wykonywania tego typu obowiązków, w tym osoba zatrudniona w oparciu o umowę cywilnoprawną, praktykant, stażysta i wolontariusz, niezależnie od obywatelstwa i wieku.</w:t>
      </w:r>
    </w:p>
    <w:p w14:paraId="7842AC6C"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30DD988E" w14:textId="77777777" w:rsidR="006671EF" w:rsidRDefault="006671EF" w:rsidP="001B32C0">
      <w:pPr>
        <w:spacing w:line="360" w:lineRule="auto"/>
        <w:jc w:val="center"/>
        <w:rPr>
          <w:rFonts w:ascii="Arial" w:eastAsia="Times New Roman" w:hAnsi="Arial" w:cs="Arial"/>
          <w:b/>
          <w:bCs/>
          <w:color w:val="363941"/>
          <w:sz w:val="28"/>
          <w:szCs w:val="28"/>
          <w:lang w:eastAsia="pl-PL"/>
        </w:rPr>
      </w:pPr>
    </w:p>
    <w:p w14:paraId="4E876547" w14:textId="77777777" w:rsidR="001B32C0" w:rsidRDefault="001B32C0" w:rsidP="001B32C0">
      <w:pPr>
        <w:spacing w:line="360" w:lineRule="auto"/>
        <w:jc w:val="center"/>
        <w:rPr>
          <w:rFonts w:ascii="Arial" w:eastAsia="Times New Roman" w:hAnsi="Arial" w:cs="Arial"/>
          <w:b/>
          <w:bCs/>
          <w:color w:val="363941"/>
          <w:sz w:val="28"/>
          <w:szCs w:val="28"/>
          <w:lang w:eastAsia="pl-PL"/>
        </w:rPr>
      </w:pPr>
    </w:p>
    <w:p w14:paraId="40325A06"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lastRenderedPageBreak/>
        <w:t>§3 Zasady ogólne</w:t>
      </w:r>
    </w:p>
    <w:p w14:paraId="6A5C9FFE"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6B47B3C" w14:textId="11C9662C" w:rsidR="0003127E" w:rsidRPr="0003127E" w:rsidRDefault="00A35D6B" w:rsidP="001B32C0">
      <w:pPr>
        <w:numPr>
          <w:ilvl w:val="0"/>
          <w:numId w:val="3"/>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0003127E" w:rsidRPr="0003127E">
        <w:rPr>
          <w:rFonts w:ascii="Arial" w:eastAsia="Times New Roman" w:hAnsi="Arial" w:cs="Arial"/>
          <w:color w:val="363941"/>
          <w:sz w:val="28"/>
          <w:szCs w:val="28"/>
          <w:lang w:eastAsia="pl-PL"/>
        </w:rPr>
        <w:t xml:space="preserve"> prowadzi swoją działalność, dbając o najwyższe poszanowanie praw </w:t>
      </w:r>
      <w:r w:rsidR="006400E5">
        <w:rPr>
          <w:rFonts w:ascii="Arial" w:eastAsia="Times New Roman" w:hAnsi="Arial" w:cs="Arial"/>
          <w:color w:val="363941"/>
          <w:sz w:val="28"/>
          <w:szCs w:val="28"/>
          <w:lang w:eastAsia="pl-PL"/>
        </w:rPr>
        <w:t>młodocianych pracowników,</w:t>
      </w:r>
      <w:r w:rsidR="006400E5"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małoletnich</w:t>
      </w:r>
      <w:r w:rsidR="0003127E" w:rsidRPr="0003127E">
        <w:rPr>
          <w:rFonts w:ascii="Arial" w:eastAsia="Times New Roman" w:hAnsi="Arial" w:cs="Arial"/>
          <w:color w:val="363941"/>
          <w:sz w:val="28"/>
          <w:szCs w:val="28"/>
          <w:lang w:eastAsia="pl-PL"/>
        </w:rPr>
        <w:t xml:space="preserve">, jako osób szczególnie narażonych na wszelkie formy krzywdzenia, zarówno w wymiarze fizycznym, jak i psychicznym. W swoich działaniach </w:t>
      </w:r>
      <w:r>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w:t>
      </w:r>
      <w:r w:rsidR="0003127E" w:rsidRPr="0003127E">
        <w:rPr>
          <w:rFonts w:ascii="Arial" w:eastAsia="Times New Roman" w:hAnsi="Arial" w:cs="Arial"/>
          <w:color w:val="363941"/>
          <w:sz w:val="28"/>
          <w:szCs w:val="28"/>
          <w:lang w:eastAsia="pl-PL"/>
        </w:rPr>
        <w:t xml:space="preserve">w każdym przypadku dba o poszanowanie godności </w:t>
      </w:r>
      <w:r w:rsidR="006400E5">
        <w:rPr>
          <w:rFonts w:ascii="Arial" w:eastAsia="Times New Roman" w:hAnsi="Arial" w:cs="Arial"/>
          <w:color w:val="363941"/>
          <w:sz w:val="28"/>
          <w:szCs w:val="28"/>
          <w:lang w:eastAsia="pl-PL"/>
        </w:rPr>
        <w:t>młodocianego pracownika,</w:t>
      </w:r>
      <w:r w:rsidR="006400E5"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małoletniego</w:t>
      </w:r>
      <w:r w:rsidR="006400E5" w:rsidRPr="0003127E">
        <w:rPr>
          <w:rFonts w:ascii="Arial" w:eastAsia="Times New Roman" w:hAnsi="Arial" w:cs="Arial"/>
          <w:color w:val="363941"/>
          <w:sz w:val="28"/>
          <w:szCs w:val="28"/>
          <w:lang w:eastAsia="pl-PL"/>
        </w:rPr>
        <w:t xml:space="preserve"> </w:t>
      </w:r>
      <w:r w:rsidR="0003127E" w:rsidRPr="0003127E">
        <w:rPr>
          <w:rFonts w:ascii="Arial" w:eastAsia="Times New Roman" w:hAnsi="Arial" w:cs="Arial"/>
          <w:color w:val="363941"/>
          <w:sz w:val="28"/>
          <w:szCs w:val="28"/>
          <w:lang w:eastAsia="pl-PL"/>
        </w:rPr>
        <w:t>i podejmuje działania, które mają zapewnić mu ochronę przed krzywdzeniem ze strony osób dorosłych.</w:t>
      </w:r>
    </w:p>
    <w:p w14:paraId="34E88B95" w14:textId="39CD4FFA" w:rsidR="0003127E" w:rsidRPr="0003127E" w:rsidRDefault="002538A1" w:rsidP="001B32C0">
      <w:pPr>
        <w:numPr>
          <w:ilvl w:val="0"/>
          <w:numId w:val="3"/>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0003127E" w:rsidRPr="0003127E">
        <w:rPr>
          <w:rFonts w:ascii="Arial" w:eastAsia="Times New Roman" w:hAnsi="Arial" w:cs="Arial"/>
          <w:color w:val="363941"/>
          <w:sz w:val="28"/>
          <w:szCs w:val="28"/>
          <w:lang w:eastAsia="pl-PL"/>
        </w:rPr>
        <w:t xml:space="preserve">, prowadząc swoją działalność, dba o zapewnienie bezpiecznej przestrzeni dla osób małoletnich, zwracając uwagę i reagując na wszelkie niepokojące sygnały w tym zakresie,  w tym w zakresie przeciwdziałania przemocy ze strony osób dorosłych, jak i przemocy rówieśniczej, w tym w szczególności cyberprzemocy. Reakcja </w:t>
      </w:r>
      <w:r>
        <w:rPr>
          <w:rFonts w:ascii="Arial" w:eastAsia="Times New Roman" w:hAnsi="Arial" w:cs="Arial"/>
          <w:color w:val="363941"/>
          <w:sz w:val="28"/>
          <w:szCs w:val="28"/>
          <w:lang w:eastAsia="pl-PL"/>
        </w:rPr>
        <w:t>pracodawcy</w:t>
      </w:r>
      <w:r w:rsidR="0003127E" w:rsidRPr="0003127E">
        <w:rPr>
          <w:rFonts w:ascii="Arial" w:eastAsia="Times New Roman" w:hAnsi="Arial" w:cs="Arial"/>
          <w:color w:val="363941"/>
          <w:sz w:val="28"/>
          <w:szCs w:val="28"/>
          <w:lang w:eastAsia="pl-PL"/>
        </w:rPr>
        <w:t xml:space="preserve"> może objąć w szczególności działania wskazane w §6 Standardów.</w:t>
      </w:r>
    </w:p>
    <w:p w14:paraId="583FA45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1C90E6A4" w14:textId="71C78C90"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 xml:space="preserve">§4 Obowiązki Personelu </w:t>
      </w:r>
      <w:r w:rsidR="002538A1">
        <w:rPr>
          <w:rFonts w:ascii="Arial" w:eastAsia="Times New Roman" w:hAnsi="Arial" w:cs="Arial"/>
          <w:b/>
          <w:bCs/>
          <w:color w:val="363941"/>
          <w:sz w:val="28"/>
          <w:szCs w:val="28"/>
          <w:lang w:eastAsia="pl-PL"/>
        </w:rPr>
        <w:t>Pracodawcy</w:t>
      </w:r>
      <w:r w:rsidRPr="0003127E">
        <w:rPr>
          <w:rFonts w:ascii="Arial" w:eastAsia="Times New Roman" w:hAnsi="Arial" w:cs="Arial"/>
          <w:b/>
          <w:bCs/>
          <w:color w:val="363941"/>
          <w:sz w:val="28"/>
          <w:szCs w:val="28"/>
          <w:lang w:eastAsia="pl-PL"/>
        </w:rPr>
        <w:t>. Bezpieczne relacje z małoletnimi.</w:t>
      </w:r>
    </w:p>
    <w:p w14:paraId="117BF6CB"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7DECE22A" w14:textId="77777777" w:rsidR="0003127E" w:rsidRPr="0003127E" w:rsidRDefault="0003127E" w:rsidP="001B32C0">
      <w:pPr>
        <w:numPr>
          <w:ilvl w:val="0"/>
          <w:numId w:val="4"/>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Zakazana jest jakakolwiek dyskryminacja małoletnich. Pracownicy i współpracownicy zobowiązani są do odnoszenia się do małoletnich w sposób w pełni profesjonalny.</w:t>
      </w:r>
    </w:p>
    <w:p w14:paraId="03AD5521" w14:textId="77777777" w:rsidR="0003127E" w:rsidRPr="0003127E" w:rsidRDefault="0003127E" w:rsidP="001B32C0">
      <w:pPr>
        <w:numPr>
          <w:ilvl w:val="0"/>
          <w:numId w:val="4"/>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Profesjonalne zachowanie wobec małoletnich obejmuje w szczególności:</w:t>
      </w:r>
    </w:p>
    <w:p w14:paraId="2BA78DCF"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odnoszenie się do małoletniego z pełnym szacunkiem i poszanowaniem jego uczuć, bez lekceważenia, wyśmiewania, obrażania, szantażowania, straszenia- należy dołożyć starań, aby małoletni czuł się komfortowo;</w:t>
      </w:r>
    </w:p>
    <w:p w14:paraId="55F8083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 umożliwienie małoletniemu prowadzenia swobodnej rozmowy i zadawania pytań, upewnienie się, że małoletni ma świadomość, jaki jest </w:t>
      </w:r>
      <w:r w:rsidRPr="0003127E">
        <w:rPr>
          <w:rFonts w:ascii="Arial" w:eastAsia="Times New Roman" w:hAnsi="Arial" w:cs="Arial"/>
          <w:color w:val="363941"/>
          <w:sz w:val="28"/>
          <w:szCs w:val="28"/>
          <w:lang w:eastAsia="pl-PL"/>
        </w:rPr>
        <w:lastRenderedPageBreak/>
        <w:t>cel jego wizyty oraz jaki będzie jej przebieg, a w szczególności przebieg badania, które wiąże się z kontaktem fizycznym;</w:t>
      </w:r>
    </w:p>
    <w:p w14:paraId="27608498"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prezentowanie postawy pełnej wyrozumiałości wobec małoletniego, w szczególności z uwagi na wiek i jego dojrzałość emocjonalną, a także z uwzględnieniem jego szczególnej sytuacji (np. rodzaj zaburzenia lub choroby, niepełnosprawność, sytuacja rodzinno-osobista), sposób komunikacji powinien być dostosowany do małoletniego i jego możliwości;</w:t>
      </w:r>
    </w:p>
    <w:p w14:paraId="3CCB87CC"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poszanowanie prawa małoletniego do prywatności, a także prawa do intymności i godności, zwłaszcza w trakcie przeprowadzania badania, które wymaga kontaktu fizycznego z małoletnim;</w:t>
      </w:r>
    </w:p>
    <w:p w14:paraId="6725690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niewypowiadanie się wobec małoletniego z użyciem wulgarnych, obraźliwych lub uwłaczających słów lub gestów lub zawierających podtekst seksualny;</w:t>
      </w:r>
    </w:p>
    <w:p w14:paraId="213A720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niestosowanie jakichkolwiek form przemocy wobec małoletniego;</w:t>
      </w:r>
    </w:p>
    <w:p w14:paraId="5A346901"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ochrona danych osobowych małoletniego, w tym ochrona jego wizerunku- nieutrwalanie i nieprzetwarzanie takich danych osobowych bez odpowiedniej podstawy prawnej (w przypadku wizerunku- bez zgody opiekuna prawnego lub rodzica małoletniego).</w:t>
      </w:r>
    </w:p>
    <w:p w14:paraId="27AD20A2" w14:textId="752E3D85"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Z wyjątkiem konieczności przeprowadzenia badań Personel </w:t>
      </w:r>
      <w:r w:rsidR="002538A1">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unika kontaktu fizycznego z małoletnim, oceniając ewentualne jego podjęcie z punktu widzenia konkretnej sytuacji, zgodnie z zasadami współżycia społecznego. W szczególności dozwolony jest kontakt, którego celem jest udzielenie małoletniemu pomocy, przy czym każdorazowo taki kontakt musi być obiektywnie uzasadniony (przykładowo ochrona przed niebezpieczeństwem, opatrzenie skaleczenia) albo należy uzyskać zgodę małoletniego na jego podjęcie (np. uspokojenie </w:t>
      </w:r>
      <w:r w:rsidR="006400E5">
        <w:rPr>
          <w:rFonts w:ascii="Arial" w:eastAsia="Times New Roman" w:hAnsi="Arial" w:cs="Arial"/>
          <w:color w:val="363941"/>
          <w:sz w:val="28"/>
          <w:szCs w:val="28"/>
          <w:lang w:eastAsia="pl-PL"/>
        </w:rPr>
        <w:t>młodocianego pracownika,</w:t>
      </w:r>
      <w:r w:rsidR="006400E5"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małoletniego</w:t>
      </w:r>
      <w:r w:rsidR="006400E5"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poprzez kontakt fizyczny: przytulenie, wzięcie za rękę itp.). Bezwzględnie zakazane jest podejmowanie działań, które mogłyby zostać uznane za niestosowne, </w:t>
      </w:r>
      <w:r w:rsidRPr="0003127E">
        <w:rPr>
          <w:rFonts w:ascii="Arial" w:eastAsia="Times New Roman" w:hAnsi="Arial" w:cs="Arial"/>
          <w:color w:val="363941"/>
          <w:sz w:val="28"/>
          <w:szCs w:val="28"/>
          <w:lang w:eastAsia="pl-PL"/>
        </w:rPr>
        <w:lastRenderedPageBreak/>
        <w:t>w tym mające podtekst seksualny albo mające znamiona przemocy lub naruszenia integralności fizycznej małoletniego.  </w:t>
      </w:r>
    </w:p>
    <w:p w14:paraId="37C9B574" w14:textId="40EEA2ED"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Pracownicy i współpracownicy, wykonując swoje obowiązki, w sposób szczególny dbają o potrzeby </w:t>
      </w:r>
      <w:r w:rsidR="006400E5">
        <w:rPr>
          <w:rFonts w:ascii="Arial" w:eastAsia="Times New Roman" w:hAnsi="Arial" w:cs="Arial"/>
          <w:color w:val="363941"/>
          <w:sz w:val="28"/>
          <w:szCs w:val="28"/>
          <w:lang w:eastAsia="pl-PL"/>
        </w:rPr>
        <w:t>małoletnich</w:t>
      </w:r>
      <w:r w:rsidRPr="0003127E">
        <w:rPr>
          <w:rFonts w:ascii="Arial" w:eastAsia="Times New Roman" w:hAnsi="Arial" w:cs="Arial"/>
          <w:color w:val="363941"/>
          <w:sz w:val="28"/>
          <w:szCs w:val="28"/>
          <w:lang w:eastAsia="pl-PL"/>
        </w:rPr>
        <w:t xml:space="preserve"> z niepełnosprawnościami, dostosowując swoje działania i komunikaty do potrzeb małoletniego. </w:t>
      </w:r>
    </w:p>
    <w:p w14:paraId="5042EB5F" w14:textId="2D341860"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Pracownicy i współpracownicy unikają nawiązywania prywatnych znajomości z </w:t>
      </w:r>
      <w:r w:rsidR="006400E5">
        <w:rPr>
          <w:rFonts w:ascii="Arial" w:eastAsia="Times New Roman" w:hAnsi="Arial" w:cs="Arial"/>
          <w:color w:val="363941"/>
          <w:sz w:val="28"/>
          <w:szCs w:val="28"/>
          <w:lang w:eastAsia="pl-PL"/>
        </w:rPr>
        <w:t>młodocianym pracownikiem,</w:t>
      </w:r>
      <w:r w:rsidR="006400E5" w:rsidRPr="0003127E">
        <w:rPr>
          <w:rFonts w:ascii="Arial" w:eastAsia="Times New Roman" w:hAnsi="Arial" w:cs="Arial"/>
          <w:color w:val="363941"/>
          <w:sz w:val="28"/>
          <w:szCs w:val="28"/>
          <w:lang w:eastAsia="pl-PL"/>
        </w:rPr>
        <w:t xml:space="preserve"> </w:t>
      </w:r>
      <w:r w:rsidR="006400E5">
        <w:rPr>
          <w:rFonts w:ascii="Arial" w:eastAsia="Times New Roman" w:hAnsi="Arial" w:cs="Arial"/>
          <w:color w:val="363941"/>
          <w:sz w:val="28"/>
          <w:szCs w:val="28"/>
          <w:lang w:eastAsia="pl-PL"/>
        </w:rPr>
        <w:t>małoletnim</w:t>
      </w:r>
      <w:r w:rsidR="006400E5"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za pośrednictwem </w:t>
      </w:r>
      <w:r w:rsidR="001B32C0">
        <w:rPr>
          <w:rFonts w:ascii="Arial" w:eastAsia="Times New Roman" w:hAnsi="Arial" w:cs="Arial"/>
          <w:color w:val="363941"/>
          <w:sz w:val="28"/>
          <w:szCs w:val="28"/>
          <w:lang w:eastAsia="pl-PL"/>
        </w:rPr>
        <w:t>I</w:t>
      </w:r>
      <w:r w:rsidRPr="0003127E">
        <w:rPr>
          <w:rFonts w:ascii="Arial" w:eastAsia="Times New Roman" w:hAnsi="Arial" w:cs="Arial"/>
          <w:color w:val="363941"/>
          <w:sz w:val="28"/>
          <w:szCs w:val="28"/>
          <w:lang w:eastAsia="pl-PL"/>
        </w:rPr>
        <w:t>nternetu, w tym mediów społecznościowych, a wszelka komunikacja odbywa się oficjalnymi kanałami dopuszczonymi do użytku w </w:t>
      </w:r>
      <w:r w:rsidR="002538A1">
        <w:rPr>
          <w:rFonts w:ascii="Arial" w:eastAsia="Times New Roman" w:hAnsi="Arial" w:cs="Arial"/>
          <w:color w:val="363941"/>
          <w:sz w:val="28"/>
          <w:szCs w:val="28"/>
          <w:lang w:eastAsia="pl-PL"/>
        </w:rPr>
        <w:t>z</w:t>
      </w:r>
      <w:r w:rsidR="00300DAB">
        <w:rPr>
          <w:rFonts w:ascii="Arial" w:eastAsia="Times New Roman" w:hAnsi="Arial" w:cs="Arial"/>
          <w:color w:val="363941"/>
          <w:sz w:val="28"/>
          <w:szCs w:val="28"/>
          <w:lang w:eastAsia="pl-PL"/>
        </w:rPr>
        <w:t>akład</w:t>
      </w:r>
      <w:r w:rsidR="00A26A4B">
        <w:rPr>
          <w:rFonts w:ascii="Arial" w:eastAsia="Times New Roman" w:hAnsi="Arial" w:cs="Arial"/>
          <w:color w:val="363941"/>
          <w:sz w:val="28"/>
          <w:szCs w:val="28"/>
          <w:lang w:eastAsia="pl-PL"/>
        </w:rPr>
        <w:t>zie</w:t>
      </w:r>
      <w:r w:rsidR="00300DAB">
        <w:rPr>
          <w:rFonts w:ascii="Arial" w:eastAsia="Times New Roman" w:hAnsi="Arial" w:cs="Arial"/>
          <w:color w:val="363941"/>
          <w:sz w:val="28"/>
          <w:szCs w:val="28"/>
          <w:lang w:eastAsia="pl-PL"/>
        </w:rPr>
        <w:t xml:space="preserve"> pracy</w:t>
      </w:r>
      <w:r w:rsidRPr="0003127E">
        <w:rPr>
          <w:rFonts w:ascii="Arial" w:eastAsia="Times New Roman" w:hAnsi="Arial" w:cs="Arial"/>
          <w:color w:val="363941"/>
          <w:sz w:val="28"/>
          <w:szCs w:val="28"/>
          <w:lang w:eastAsia="pl-PL"/>
        </w:rPr>
        <w:t>. </w:t>
      </w:r>
    </w:p>
    <w:p w14:paraId="324C7940" w14:textId="7F8DDD30"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Każde nieodpowiednie zachowanie (w tym zachowanie mogące mieć znamiona krzywdzenia </w:t>
      </w:r>
      <w:r w:rsidR="00DB6A99">
        <w:rPr>
          <w:rFonts w:ascii="Arial" w:eastAsia="Times New Roman" w:hAnsi="Arial" w:cs="Arial"/>
          <w:color w:val="363941"/>
          <w:sz w:val="28"/>
          <w:szCs w:val="28"/>
          <w:lang w:eastAsia="pl-PL"/>
        </w:rPr>
        <w:t>młodocianego pracownika,</w:t>
      </w:r>
      <w:r w:rsidR="00DB6A99" w:rsidRPr="0003127E">
        <w:rPr>
          <w:rFonts w:ascii="Arial" w:eastAsia="Times New Roman" w:hAnsi="Arial" w:cs="Arial"/>
          <w:color w:val="363941"/>
          <w:sz w:val="28"/>
          <w:szCs w:val="28"/>
          <w:lang w:eastAsia="pl-PL"/>
        </w:rPr>
        <w:t xml:space="preserve">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xml:space="preserve">, w szczególności stosowanie przemocy wobec </w:t>
      </w:r>
      <w:r w:rsidR="00DB6A99">
        <w:rPr>
          <w:rFonts w:ascii="Arial" w:eastAsia="Times New Roman" w:hAnsi="Arial" w:cs="Arial"/>
          <w:color w:val="363941"/>
          <w:sz w:val="28"/>
          <w:szCs w:val="28"/>
          <w:lang w:eastAsia="pl-PL"/>
        </w:rPr>
        <w:t>młodocianego pracownika,</w:t>
      </w:r>
      <w:r w:rsidR="00DB6A99" w:rsidRPr="0003127E">
        <w:rPr>
          <w:rFonts w:ascii="Arial" w:eastAsia="Times New Roman" w:hAnsi="Arial" w:cs="Arial"/>
          <w:color w:val="363941"/>
          <w:sz w:val="28"/>
          <w:szCs w:val="28"/>
          <w:lang w:eastAsia="pl-PL"/>
        </w:rPr>
        <w:t xml:space="preserve">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członka personelu powinno być natychmiast zgłoszone do przełożonego lub Osoby Odpowiedzialnej wskazanej w §11. Do dokonania zgłoszenia uprawnione i zobowiązane są wszystkie osoby, które były świadkami nieodpowiedniego zachowania (np. inni pracownicy, współpracownicy, małoletni, rodzice itp.). </w:t>
      </w:r>
    </w:p>
    <w:p w14:paraId="3AD448A5" w14:textId="05E4F012"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przypadkach wskazanych w ust. 6 pracownik lub współpracownik, w zależności od wagi przewinienia, może ponieść konsekwencje dyscyplinarne lub kontraktowe, z rozwiązaniem umowy z </w:t>
      </w:r>
      <w:r w:rsidR="002538A1">
        <w:rPr>
          <w:rFonts w:ascii="Arial" w:eastAsia="Times New Roman" w:hAnsi="Arial" w:cs="Arial"/>
          <w:color w:val="363941"/>
          <w:sz w:val="28"/>
          <w:szCs w:val="28"/>
          <w:lang w:eastAsia="pl-PL"/>
        </w:rPr>
        <w:t>pracodawcą</w:t>
      </w:r>
      <w:r w:rsidRPr="0003127E">
        <w:rPr>
          <w:rFonts w:ascii="Arial" w:eastAsia="Times New Roman" w:hAnsi="Arial" w:cs="Arial"/>
          <w:color w:val="363941"/>
          <w:sz w:val="28"/>
          <w:szCs w:val="28"/>
          <w:lang w:eastAsia="pl-PL"/>
        </w:rPr>
        <w:t xml:space="preserve"> włącznie. Jeśli zachowanie członka personelu wypełnia znamiona przestępstwa</w:t>
      </w:r>
      <w:r w:rsidR="00A26A4B">
        <w:rPr>
          <w:rFonts w:ascii="Arial" w:eastAsia="Times New Roman" w:hAnsi="Arial" w:cs="Arial"/>
          <w:color w:val="363941"/>
          <w:sz w:val="28"/>
          <w:szCs w:val="28"/>
          <w:lang w:eastAsia="pl-PL"/>
        </w:rPr>
        <w:t xml:space="preserve">, </w:t>
      </w:r>
      <w:r w:rsidR="002538A1">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zawiadomi o zdarzeniu organy ścigania.</w:t>
      </w:r>
    </w:p>
    <w:p w14:paraId="7CF3A4D9" w14:textId="2E22E2C4" w:rsidR="0003127E" w:rsidRP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Pracownicy i współpracownicy </w:t>
      </w:r>
      <w:r w:rsidR="002538A1">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zobowiązani są do podejmowania działań w taki sposób, aby nie naruszać interesów </w:t>
      </w:r>
      <w:r w:rsidR="00DB6A99">
        <w:rPr>
          <w:rFonts w:ascii="Arial" w:eastAsia="Times New Roman" w:hAnsi="Arial" w:cs="Arial"/>
          <w:color w:val="363941"/>
          <w:sz w:val="28"/>
          <w:szCs w:val="28"/>
          <w:lang w:eastAsia="pl-PL"/>
        </w:rPr>
        <w:t>młodocianego pracownika,</w:t>
      </w:r>
      <w:r w:rsidR="00DB6A99" w:rsidRPr="0003127E">
        <w:rPr>
          <w:rFonts w:ascii="Arial" w:eastAsia="Times New Roman" w:hAnsi="Arial" w:cs="Arial"/>
          <w:color w:val="363941"/>
          <w:sz w:val="28"/>
          <w:szCs w:val="28"/>
          <w:lang w:eastAsia="pl-PL"/>
        </w:rPr>
        <w:t xml:space="preserve"> </w:t>
      </w:r>
      <w:r w:rsidR="00DB6A99">
        <w:rPr>
          <w:rFonts w:ascii="Arial" w:eastAsia="Times New Roman" w:hAnsi="Arial" w:cs="Arial"/>
          <w:color w:val="363941"/>
          <w:sz w:val="28"/>
          <w:szCs w:val="28"/>
          <w:lang w:eastAsia="pl-PL"/>
        </w:rPr>
        <w:t>małoletniego</w:t>
      </w:r>
      <w:r w:rsidR="00DB6A99"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i zapobiegać nadużyciom wobec nich, a także reagować na stwierdzone lub domniemane naruszenia zgodnie z niniejszymi Standardami. </w:t>
      </w:r>
    </w:p>
    <w:p w14:paraId="2A0820E7" w14:textId="3F0E6CB4" w:rsidR="0003127E" w:rsidRDefault="0003127E" w:rsidP="001B32C0">
      <w:pPr>
        <w:numPr>
          <w:ilvl w:val="0"/>
          <w:numId w:val="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lastRenderedPageBreak/>
        <w:t xml:space="preserve">W przypadku, gdy pracownik lub współpracownik nie wywiązuje się z obowiązków przewidzianych w niniejszych Standardach, w szczególności nie reaguje w sposób odpowiedni na przypadki krzywdzenia </w:t>
      </w:r>
      <w:r w:rsidR="00DB6A99" w:rsidRPr="00DB6A99">
        <w:rPr>
          <w:rFonts w:ascii="Arial" w:eastAsia="Times New Roman" w:hAnsi="Arial" w:cs="Arial"/>
          <w:color w:val="363941"/>
          <w:sz w:val="28"/>
          <w:szCs w:val="28"/>
          <w:lang w:eastAsia="pl-PL"/>
        </w:rPr>
        <w:t xml:space="preserve">młodocianego pracownika, małoletniego </w:t>
      </w:r>
      <w:r w:rsidRPr="0003127E">
        <w:rPr>
          <w:rFonts w:ascii="Arial" w:eastAsia="Times New Roman" w:hAnsi="Arial" w:cs="Arial"/>
          <w:color w:val="363941"/>
          <w:sz w:val="28"/>
          <w:szCs w:val="28"/>
          <w:lang w:eastAsia="pl-PL"/>
        </w:rPr>
        <w:t>ponosi odpowiedzialność kontraktową na zasadach wskazanych w umowie lub dyscyplinarną na podstawie przepisów kodeksu pracy.</w:t>
      </w:r>
    </w:p>
    <w:p w14:paraId="584F3C46"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14E3125D" w14:textId="38A8D05E"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 xml:space="preserve">§5 Obowiązki </w:t>
      </w:r>
      <w:r w:rsidR="002538A1" w:rsidRPr="002538A1">
        <w:rPr>
          <w:rFonts w:ascii="Arial" w:eastAsia="Times New Roman" w:hAnsi="Arial" w:cs="Arial"/>
          <w:b/>
          <w:bCs/>
          <w:color w:val="363941"/>
          <w:sz w:val="28"/>
          <w:szCs w:val="28"/>
          <w:lang w:eastAsia="pl-PL"/>
        </w:rPr>
        <w:t>pracodawcy</w:t>
      </w:r>
      <w:r w:rsidRPr="0003127E">
        <w:rPr>
          <w:rFonts w:ascii="Arial" w:eastAsia="Times New Roman" w:hAnsi="Arial" w:cs="Arial"/>
          <w:b/>
          <w:bCs/>
          <w:color w:val="363941"/>
          <w:sz w:val="28"/>
          <w:szCs w:val="28"/>
          <w:lang w:eastAsia="pl-PL"/>
        </w:rPr>
        <w:t>. Przygotowanie Personelu do stosowania Standardów</w:t>
      </w:r>
    </w:p>
    <w:p w14:paraId="06F1B238"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6444875" w14:textId="04127171" w:rsidR="0003127E" w:rsidRPr="0003127E" w:rsidRDefault="002538A1" w:rsidP="001B32C0">
      <w:pPr>
        <w:numPr>
          <w:ilvl w:val="0"/>
          <w:numId w:val="6"/>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0003127E" w:rsidRPr="0003127E">
        <w:rPr>
          <w:rFonts w:ascii="Arial" w:eastAsia="Times New Roman" w:hAnsi="Arial" w:cs="Arial"/>
          <w:color w:val="363941"/>
          <w:sz w:val="28"/>
          <w:szCs w:val="28"/>
          <w:lang w:eastAsia="pl-PL"/>
        </w:rPr>
        <w:t xml:space="preserve"> zobowiązan</w:t>
      </w:r>
      <w:r>
        <w:rPr>
          <w:rFonts w:ascii="Arial" w:eastAsia="Times New Roman" w:hAnsi="Arial" w:cs="Arial"/>
          <w:color w:val="363941"/>
          <w:sz w:val="28"/>
          <w:szCs w:val="28"/>
          <w:lang w:eastAsia="pl-PL"/>
        </w:rPr>
        <w:t>y</w:t>
      </w:r>
      <w:r w:rsidR="0003127E" w:rsidRPr="0003127E">
        <w:rPr>
          <w:rFonts w:ascii="Arial" w:eastAsia="Times New Roman" w:hAnsi="Arial" w:cs="Arial"/>
          <w:color w:val="363941"/>
          <w:sz w:val="28"/>
          <w:szCs w:val="28"/>
          <w:lang w:eastAsia="pl-PL"/>
        </w:rPr>
        <w:t xml:space="preserve"> jest do przeszkolenia każdego pracownika lub współpracownika z zasad i obowiązków wynikających z niniejszych Standardów. Szkolenie prowadzi osoba wskazana w § 11 Standardów. Pracownik lub współpracownik powinien w szczególności otrzymać od </w:t>
      </w:r>
      <w:r>
        <w:rPr>
          <w:rFonts w:ascii="Arial" w:eastAsia="Times New Roman" w:hAnsi="Arial" w:cs="Arial"/>
          <w:color w:val="363941"/>
          <w:sz w:val="28"/>
          <w:szCs w:val="28"/>
          <w:lang w:eastAsia="pl-PL"/>
        </w:rPr>
        <w:t>Pracodawcy</w:t>
      </w:r>
      <w:r w:rsidR="0003127E" w:rsidRPr="0003127E">
        <w:rPr>
          <w:rFonts w:ascii="Arial" w:eastAsia="Times New Roman" w:hAnsi="Arial" w:cs="Arial"/>
          <w:color w:val="363941"/>
          <w:sz w:val="28"/>
          <w:szCs w:val="28"/>
          <w:lang w:eastAsia="pl-PL"/>
        </w:rPr>
        <w:t xml:space="preserve"> przeszkolenie i jasne wytyczne w zakresie:</w:t>
      </w:r>
    </w:p>
    <w:p w14:paraId="649CA611" w14:textId="1334F4B4"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a. Bezpiecznych relacji z małoletnim oraz </w:t>
      </w:r>
      <w:proofErr w:type="spellStart"/>
      <w:r w:rsidRPr="0003127E">
        <w:rPr>
          <w:rFonts w:ascii="Arial" w:eastAsia="Times New Roman" w:hAnsi="Arial" w:cs="Arial"/>
          <w:color w:val="363941"/>
          <w:sz w:val="28"/>
          <w:szCs w:val="28"/>
          <w:lang w:eastAsia="pl-PL"/>
        </w:rPr>
        <w:t>zachowań</w:t>
      </w:r>
      <w:proofErr w:type="spellEnd"/>
      <w:r w:rsidRPr="0003127E">
        <w:rPr>
          <w:rFonts w:ascii="Arial" w:eastAsia="Times New Roman" w:hAnsi="Arial" w:cs="Arial"/>
          <w:color w:val="363941"/>
          <w:sz w:val="28"/>
          <w:szCs w:val="28"/>
          <w:lang w:eastAsia="pl-PL"/>
        </w:rPr>
        <w:t xml:space="preserve"> niedozwolonych w stosunku do małoletniego</w:t>
      </w:r>
      <w:r w:rsidR="002538A1">
        <w:rPr>
          <w:rFonts w:ascii="Arial" w:eastAsia="Times New Roman" w:hAnsi="Arial" w:cs="Arial"/>
          <w:color w:val="363941"/>
          <w:sz w:val="28"/>
          <w:szCs w:val="28"/>
          <w:lang w:eastAsia="pl-PL"/>
        </w:rPr>
        <w:t xml:space="preserve"> w tym do małoletniego pracownika</w:t>
      </w:r>
      <w:r w:rsidRPr="0003127E">
        <w:rPr>
          <w:rFonts w:ascii="Arial" w:eastAsia="Times New Roman" w:hAnsi="Arial" w:cs="Arial"/>
          <w:color w:val="363941"/>
          <w:sz w:val="28"/>
          <w:szCs w:val="28"/>
          <w:lang w:eastAsia="pl-PL"/>
        </w:rPr>
        <w:t>;</w:t>
      </w:r>
    </w:p>
    <w:p w14:paraId="689BB3C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b. Identyfikacji okoliczności mogących świadczyć o krzywdzeniu małoletniego;</w:t>
      </w:r>
    </w:p>
    <w:p w14:paraId="384D2F84"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c. Szybkiego sposobu reagowania na okoliczności wskazane w lit. a:</w:t>
      </w:r>
    </w:p>
    <w:p w14:paraId="04249A59"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sposobu i zakresu prowadzeniu rozmowy z małoletnim oraz jego rodzicami/opiekunami;</w:t>
      </w:r>
    </w:p>
    <w:p w14:paraId="0B41EF13" w14:textId="341F28E5"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przekazywania odpowiednich informacji nt. swoich podejrzeń Osobie Odpowiedzialnej, przełożonym;</w:t>
      </w:r>
    </w:p>
    <w:p w14:paraId="7B7D5BD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sytuacji, kiedy o swoich podejrzeniach należy zawiadomić organy ścigania lub inne odpowiednie służby państwowe.</w:t>
      </w:r>
    </w:p>
    <w:p w14:paraId="1339C3FE" w14:textId="31EB86B6" w:rsidR="0003127E" w:rsidRPr="0003127E" w:rsidRDefault="002538A1" w:rsidP="001B32C0">
      <w:pPr>
        <w:numPr>
          <w:ilvl w:val="0"/>
          <w:numId w:val="7"/>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0003127E" w:rsidRPr="0003127E">
        <w:rPr>
          <w:rFonts w:ascii="Arial" w:eastAsia="Times New Roman" w:hAnsi="Arial" w:cs="Arial"/>
          <w:color w:val="363941"/>
          <w:sz w:val="28"/>
          <w:szCs w:val="28"/>
          <w:lang w:eastAsia="pl-PL"/>
        </w:rPr>
        <w:t xml:space="preserve"> zobowiązuje się do zapoznania z niniejszymi Standardami każdego pracownika lub współpracownika przed przystąpieniem do wykonywania obowiązków. Niniejszy obowiązek dotyczy wszystkich </w:t>
      </w:r>
      <w:r w:rsidR="0003127E" w:rsidRPr="0003127E">
        <w:rPr>
          <w:rFonts w:ascii="Arial" w:eastAsia="Times New Roman" w:hAnsi="Arial" w:cs="Arial"/>
          <w:color w:val="363941"/>
          <w:sz w:val="28"/>
          <w:szCs w:val="28"/>
          <w:lang w:eastAsia="pl-PL"/>
        </w:rPr>
        <w:lastRenderedPageBreak/>
        <w:t xml:space="preserve">członków personelu, niezależnie od rodzaju umowy, stanowiska, czy zakresu obowiązków. </w:t>
      </w:r>
      <w:r>
        <w:rPr>
          <w:rFonts w:ascii="Arial" w:eastAsia="Times New Roman" w:hAnsi="Arial" w:cs="Arial"/>
          <w:color w:val="363941"/>
          <w:sz w:val="28"/>
          <w:szCs w:val="28"/>
          <w:lang w:eastAsia="pl-PL"/>
        </w:rPr>
        <w:t>Pracodawca</w:t>
      </w:r>
      <w:r w:rsidR="0003127E" w:rsidRPr="0003127E">
        <w:rPr>
          <w:rFonts w:ascii="Arial" w:eastAsia="Times New Roman" w:hAnsi="Arial" w:cs="Arial"/>
          <w:color w:val="363941"/>
          <w:sz w:val="28"/>
          <w:szCs w:val="28"/>
          <w:lang w:eastAsia="pl-PL"/>
        </w:rPr>
        <w:t xml:space="preserve"> jest świadom</w:t>
      </w:r>
      <w:r>
        <w:rPr>
          <w:rFonts w:ascii="Arial" w:eastAsia="Times New Roman" w:hAnsi="Arial" w:cs="Arial"/>
          <w:color w:val="363941"/>
          <w:sz w:val="28"/>
          <w:szCs w:val="28"/>
          <w:lang w:eastAsia="pl-PL"/>
        </w:rPr>
        <w:t>y</w:t>
      </w:r>
      <w:r w:rsidR="0003127E" w:rsidRPr="0003127E">
        <w:rPr>
          <w:rFonts w:ascii="Arial" w:eastAsia="Times New Roman" w:hAnsi="Arial" w:cs="Arial"/>
          <w:color w:val="363941"/>
          <w:sz w:val="28"/>
          <w:szCs w:val="28"/>
          <w:lang w:eastAsia="pl-PL"/>
        </w:rPr>
        <w:t xml:space="preserve">, że każdy z pracowników lub współpracowników może być świadkiem lub podejrzewać krzywdzenie </w:t>
      </w:r>
      <w:r w:rsidR="00DB6A99" w:rsidRPr="00DB6A99">
        <w:rPr>
          <w:rFonts w:ascii="Arial" w:eastAsia="Times New Roman" w:hAnsi="Arial" w:cs="Arial"/>
          <w:color w:val="363941"/>
          <w:sz w:val="28"/>
          <w:szCs w:val="28"/>
          <w:lang w:eastAsia="pl-PL"/>
        </w:rPr>
        <w:t xml:space="preserve">młodocianego pracownika, małoletniego </w:t>
      </w:r>
      <w:r w:rsidR="0003127E" w:rsidRPr="0003127E">
        <w:rPr>
          <w:rFonts w:ascii="Arial" w:eastAsia="Times New Roman" w:hAnsi="Arial" w:cs="Arial"/>
          <w:color w:val="363941"/>
          <w:sz w:val="28"/>
          <w:szCs w:val="28"/>
          <w:lang w:eastAsia="pl-PL"/>
        </w:rPr>
        <w:t>i powinien posiadać informacje nt. odpowiedniego postępowania. Fakt zapoznania się ze Standardami oraz przejście szkolenia wskazanego w ust. 1 pracownik lub współpracownik potwierdza na piśmie lub elektronicznie. </w:t>
      </w:r>
    </w:p>
    <w:p w14:paraId="2A209C40" w14:textId="014EC8B8" w:rsidR="0003127E" w:rsidRPr="0003127E" w:rsidRDefault="0003127E" w:rsidP="001B32C0">
      <w:pPr>
        <w:numPr>
          <w:ilvl w:val="0"/>
          <w:numId w:val="7"/>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Mając na uwadze, że z uwagi na charakter działalności </w:t>
      </w:r>
      <w:r w:rsidR="002538A1">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niemal każdy pracownik lub współpracownik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może mieć lub ma kontakt z </w:t>
      </w:r>
      <w:r w:rsidR="00B61B48">
        <w:rPr>
          <w:rFonts w:ascii="Arial" w:eastAsia="Times New Roman" w:hAnsi="Arial" w:cs="Arial"/>
          <w:color w:val="363941"/>
          <w:sz w:val="28"/>
          <w:szCs w:val="28"/>
          <w:lang w:eastAsia="pl-PL"/>
        </w:rPr>
        <w:t xml:space="preserve">młodocianymi </w:t>
      </w:r>
      <w:r w:rsidR="001B32C0">
        <w:rPr>
          <w:rFonts w:ascii="Arial" w:eastAsia="Times New Roman" w:hAnsi="Arial" w:cs="Arial"/>
          <w:color w:val="363941"/>
          <w:sz w:val="28"/>
          <w:szCs w:val="28"/>
          <w:lang w:eastAsia="pl-PL"/>
        </w:rPr>
        <w:t>p</w:t>
      </w:r>
      <w:r w:rsidR="00B61B48">
        <w:rPr>
          <w:rFonts w:ascii="Arial" w:eastAsia="Times New Roman" w:hAnsi="Arial" w:cs="Arial"/>
          <w:color w:val="363941"/>
          <w:sz w:val="28"/>
          <w:szCs w:val="28"/>
          <w:lang w:eastAsia="pl-PL"/>
        </w:rPr>
        <w:t xml:space="preserve">racownikami i </w:t>
      </w:r>
      <w:r w:rsidRPr="0003127E">
        <w:rPr>
          <w:rFonts w:ascii="Arial" w:eastAsia="Times New Roman" w:hAnsi="Arial" w:cs="Arial"/>
          <w:color w:val="363941"/>
          <w:sz w:val="28"/>
          <w:szCs w:val="28"/>
          <w:lang w:eastAsia="pl-PL"/>
        </w:rPr>
        <w:t>dziećmi</w:t>
      </w:r>
      <w:r w:rsidR="00B61B48">
        <w:rPr>
          <w:rFonts w:ascii="Arial" w:eastAsia="Times New Roman" w:hAnsi="Arial" w:cs="Arial"/>
          <w:color w:val="363941"/>
          <w:sz w:val="28"/>
          <w:szCs w:val="28"/>
          <w:lang w:eastAsia="pl-PL"/>
        </w:rPr>
        <w:t>.</w:t>
      </w:r>
      <w:r w:rsidRPr="0003127E">
        <w:rPr>
          <w:rFonts w:ascii="Arial" w:eastAsia="Times New Roman" w:hAnsi="Arial" w:cs="Arial"/>
          <w:color w:val="363941"/>
          <w:sz w:val="28"/>
          <w:szCs w:val="28"/>
          <w:lang w:eastAsia="pl-PL"/>
        </w:rPr>
        <w:t xml:space="preserve"> </w:t>
      </w:r>
      <w:r w:rsidR="00B61B48">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zobowiązuje się do poinformowania wszystkich kandydatów do pracy lub współpracy o niniejszych Standardach oraz przeprowadzenia szczegółowej rozmowy z kandydatami w czasie rekrutacji na temat dotychczasowego doświadczenia w pracy z dziećmi i zakresu obowiązków w tym zakresie. </w:t>
      </w:r>
    </w:p>
    <w:p w14:paraId="401706D6" w14:textId="0D26F94D" w:rsidR="0003127E" w:rsidRPr="0003127E" w:rsidRDefault="0003127E" w:rsidP="001B32C0">
      <w:pPr>
        <w:numPr>
          <w:ilvl w:val="0"/>
          <w:numId w:val="7"/>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przypadkach wymaganych przez prawo </w:t>
      </w:r>
      <w:r w:rsidR="00B61B48">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zobowiązuje się do żądania od kandydatów do pracy z dziećmi zaświadczeń o niekaralności, a także zobowiązuje się do sprawdzenia przeszłości kandydata w dopuszczalnym przez prawo zakresie, w tym w szczególności w zakresie opisanym w § 9 niniejszych Standardów.</w:t>
      </w:r>
    </w:p>
    <w:p w14:paraId="4E6E1370" w14:textId="1CFDB4A6"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 xml:space="preserve">§6 Procedura podejmowania interwencji w przypadku podejrzenia krzywdzenia </w:t>
      </w:r>
      <w:r w:rsidR="00DB6A99" w:rsidRPr="00DB6A99">
        <w:rPr>
          <w:rFonts w:ascii="Arial" w:eastAsia="Times New Roman" w:hAnsi="Arial" w:cs="Arial"/>
          <w:b/>
          <w:bCs/>
          <w:color w:val="363941"/>
          <w:sz w:val="28"/>
          <w:szCs w:val="28"/>
          <w:lang w:eastAsia="pl-PL"/>
        </w:rPr>
        <w:t xml:space="preserve">młodocianego pracownika, małoletniego </w:t>
      </w:r>
      <w:r w:rsidRPr="0003127E">
        <w:rPr>
          <w:rFonts w:ascii="Arial" w:eastAsia="Times New Roman" w:hAnsi="Arial" w:cs="Arial"/>
          <w:b/>
          <w:bCs/>
          <w:color w:val="363941"/>
          <w:sz w:val="28"/>
          <w:szCs w:val="28"/>
          <w:lang w:eastAsia="pl-PL"/>
        </w:rPr>
        <w:t>oraz zasady ustalani planu wsparcia</w:t>
      </w:r>
    </w:p>
    <w:p w14:paraId="6FEC8567" w14:textId="2B65544E" w:rsidR="0003127E" w:rsidRPr="0003127E" w:rsidRDefault="0003127E" w:rsidP="001B32C0">
      <w:pPr>
        <w:numPr>
          <w:ilvl w:val="0"/>
          <w:numId w:val="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Pracownicy i współpracownicy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niezależnie od zajmowanego stanowiska, powinni zachować czujność i reagować na nieprawidłowe lub budzące wątpliwości okoliczności, które mogą świadczyć o tym, że </w:t>
      </w:r>
      <w:r w:rsidR="00DB6A99" w:rsidRPr="00DB6A99">
        <w:rPr>
          <w:rFonts w:ascii="Arial" w:eastAsia="Times New Roman" w:hAnsi="Arial" w:cs="Arial"/>
          <w:color w:val="363941"/>
          <w:sz w:val="28"/>
          <w:szCs w:val="28"/>
          <w:lang w:eastAsia="pl-PL"/>
        </w:rPr>
        <w:t>młodocian</w:t>
      </w:r>
      <w:r w:rsidR="00DB6A99">
        <w:rPr>
          <w:rFonts w:ascii="Arial" w:eastAsia="Times New Roman" w:hAnsi="Arial" w:cs="Arial"/>
          <w:color w:val="363941"/>
          <w:sz w:val="28"/>
          <w:szCs w:val="28"/>
          <w:lang w:eastAsia="pl-PL"/>
        </w:rPr>
        <w:t>y</w:t>
      </w:r>
      <w:r w:rsidR="00DB6A99" w:rsidRPr="00DB6A99">
        <w:rPr>
          <w:rFonts w:ascii="Arial" w:eastAsia="Times New Roman" w:hAnsi="Arial" w:cs="Arial"/>
          <w:color w:val="363941"/>
          <w:sz w:val="28"/>
          <w:szCs w:val="28"/>
          <w:lang w:eastAsia="pl-PL"/>
        </w:rPr>
        <w:t xml:space="preserve"> pracownik, małoletni</w:t>
      </w:r>
      <w:r w:rsidR="00DB6A99">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jest krzywdzon</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xml:space="preserve">, tj. w szczególności doświadcza przemocy fizycznej lub psychicznej (w tym w formie online), </w:t>
      </w:r>
      <w:r w:rsidRPr="0003127E">
        <w:rPr>
          <w:rFonts w:ascii="Arial" w:eastAsia="Times New Roman" w:hAnsi="Arial" w:cs="Arial"/>
          <w:color w:val="363941"/>
          <w:sz w:val="28"/>
          <w:szCs w:val="28"/>
          <w:lang w:eastAsia="pl-PL"/>
        </w:rPr>
        <w:lastRenderedPageBreak/>
        <w:t xml:space="preserve">jest zaniedbywane lub doświadcza przemocy seksualnej, w tym w przypadkach doświadczania przez </w:t>
      </w:r>
      <w:r w:rsidR="00DB6A99" w:rsidRPr="00DB6A99">
        <w:rPr>
          <w:rFonts w:ascii="Arial" w:eastAsia="Times New Roman" w:hAnsi="Arial" w:cs="Arial"/>
          <w:color w:val="363941"/>
          <w:sz w:val="28"/>
          <w:szCs w:val="28"/>
          <w:lang w:eastAsia="pl-PL"/>
        </w:rPr>
        <w:t xml:space="preserve">młodocianego pracownika, małoletniego </w:t>
      </w:r>
      <w:r w:rsidRPr="0003127E">
        <w:rPr>
          <w:rFonts w:ascii="Arial" w:eastAsia="Times New Roman" w:hAnsi="Arial" w:cs="Arial"/>
          <w:color w:val="363941"/>
          <w:sz w:val="28"/>
          <w:szCs w:val="28"/>
          <w:lang w:eastAsia="pl-PL"/>
        </w:rPr>
        <w:t xml:space="preserve">przemocy ze strony bliskich mu osób. Pracownicy udzielają małoletniemu odpowiedniego wsparcia i pomocy, zwłaszcza w przypadku, gdy małoletni o taką pomoc się zwróci. Małoletni jest uprawniony do zwrócenia się o pomoc do każdego członka personelu </w:t>
      </w:r>
      <w:r w:rsidR="00B61B48" w:rsidRP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a każdy członek personelu zobowiązany jest do podjęcia działań zgodnie z ust. 2 poniżej.</w:t>
      </w:r>
    </w:p>
    <w:p w14:paraId="5FC6B8D3" w14:textId="2402DF5C" w:rsidR="0003127E" w:rsidRPr="0003127E" w:rsidRDefault="0003127E" w:rsidP="001B32C0">
      <w:pPr>
        <w:numPr>
          <w:ilvl w:val="0"/>
          <w:numId w:val="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Pracownicy i współpracownicy, w sytuacji uzasadnionego podejrzenia lub informacji o krzywdzeniu </w:t>
      </w:r>
      <w:r w:rsidR="00DB6A99" w:rsidRPr="00DB6A99">
        <w:rPr>
          <w:rFonts w:ascii="Arial" w:eastAsia="Times New Roman" w:hAnsi="Arial" w:cs="Arial"/>
          <w:color w:val="363941"/>
          <w:sz w:val="28"/>
          <w:szCs w:val="28"/>
          <w:lang w:eastAsia="pl-PL"/>
        </w:rPr>
        <w:t>młodocianego pracownika, małoletniego</w:t>
      </w:r>
      <w:r w:rsidRPr="0003127E">
        <w:rPr>
          <w:rFonts w:ascii="Arial" w:eastAsia="Times New Roman" w:hAnsi="Arial" w:cs="Arial"/>
          <w:color w:val="363941"/>
          <w:sz w:val="28"/>
          <w:szCs w:val="28"/>
          <w:lang w:eastAsia="pl-PL"/>
        </w:rPr>
        <w:t xml:space="preserve">, niezwłocznie zawiadamiają osobę wskazaną w §11, która podejmuje decyzję odnośnie dalszych kroków. W przypadku gdy osoba wskazana w §11 nie jest w stanie zająć się sprawą pracownik lub współpracownik </w:t>
      </w:r>
      <w:r w:rsidR="00B61B48">
        <w:rPr>
          <w:rFonts w:ascii="Arial" w:eastAsia="Times New Roman" w:hAnsi="Arial" w:cs="Arial"/>
          <w:color w:val="363941"/>
          <w:sz w:val="28"/>
          <w:szCs w:val="28"/>
          <w:lang w:eastAsia="pl-PL"/>
        </w:rPr>
        <w:t xml:space="preserve">Pracodawcy </w:t>
      </w:r>
      <w:r w:rsidRPr="0003127E">
        <w:rPr>
          <w:rFonts w:ascii="Arial" w:eastAsia="Times New Roman" w:hAnsi="Arial" w:cs="Arial"/>
          <w:color w:val="363941"/>
          <w:sz w:val="28"/>
          <w:szCs w:val="28"/>
          <w:lang w:eastAsia="pl-PL"/>
        </w:rPr>
        <w:t>zawiadamia swojego przełożonego. </w:t>
      </w:r>
    </w:p>
    <w:p w14:paraId="65AD72F5" w14:textId="0E4E741A" w:rsidR="0003127E" w:rsidRPr="0003127E" w:rsidRDefault="0003127E" w:rsidP="001B32C0">
      <w:pPr>
        <w:numPr>
          <w:ilvl w:val="0"/>
          <w:numId w:val="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przypadku zaistnienia podejrzenia wskazanego w ust. 2, pracownik lub współpracownik odnotowuje oznaki świadczące o krzywdzeniu </w:t>
      </w:r>
      <w:r w:rsidR="00DB6A99" w:rsidRPr="00DB6A99">
        <w:rPr>
          <w:rFonts w:ascii="Arial" w:eastAsia="Times New Roman" w:hAnsi="Arial" w:cs="Arial"/>
          <w:color w:val="363941"/>
          <w:sz w:val="28"/>
          <w:szCs w:val="28"/>
          <w:lang w:eastAsia="pl-PL"/>
        </w:rPr>
        <w:t xml:space="preserve">młodocianego pracownika, małoletniego </w:t>
      </w:r>
      <w:r w:rsidRPr="0003127E">
        <w:rPr>
          <w:rFonts w:ascii="Arial" w:eastAsia="Times New Roman" w:hAnsi="Arial" w:cs="Arial"/>
          <w:color w:val="363941"/>
          <w:sz w:val="28"/>
          <w:szCs w:val="28"/>
          <w:lang w:eastAsia="pl-PL"/>
        </w:rPr>
        <w:t xml:space="preserve">w karcie informacyjnej lub dokumentacji wewnętrznej dotyczącej </w:t>
      </w:r>
      <w:r w:rsidR="00DB6A99" w:rsidRPr="00DB6A99">
        <w:rPr>
          <w:rFonts w:ascii="Arial" w:eastAsia="Times New Roman" w:hAnsi="Arial" w:cs="Arial"/>
          <w:color w:val="363941"/>
          <w:sz w:val="28"/>
          <w:szCs w:val="28"/>
          <w:lang w:eastAsia="pl-PL"/>
        </w:rPr>
        <w:t>młodocianego pracownika, małoletniego</w:t>
      </w:r>
      <w:r w:rsidRPr="0003127E">
        <w:rPr>
          <w:rFonts w:ascii="Arial" w:eastAsia="Times New Roman" w:hAnsi="Arial" w:cs="Arial"/>
          <w:color w:val="363941"/>
          <w:sz w:val="28"/>
          <w:szCs w:val="28"/>
          <w:lang w:eastAsia="pl-PL"/>
        </w:rPr>
        <w:t>, wraz  z informacjami uzyskanymi od małoletniego i jego opiekuna lub rodzica. </w:t>
      </w:r>
    </w:p>
    <w:p w14:paraId="4A2007F5" w14:textId="2FE7B5CE" w:rsidR="0003127E" w:rsidRPr="0003127E" w:rsidRDefault="0003127E" w:rsidP="001B32C0">
      <w:pPr>
        <w:numPr>
          <w:ilvl w:val="0"/>
          <w:numId w:val="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przypadku wskazanym w ust. 2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podejmuje interwencję prowadząc konsultacje wśród Personelu, a także, o ile jest to zasadne i nie zagraża dobru małoletniego, kontaktując się z bezpośrednio z rodzicami lub opiekunami małoletniego i informując ich o zaistniałej sytuacji. W przypadku, gdy zachodzi uzasadnione podejrzenie, że małoletni doświadcza krzywdzenia stanowiącego przestępstwo na szkodę małoletniego ze strony jego rodziców lub opiekunów</w:t>
      </w:r>
      <w:r w:rsidR="00B61B48">
        <w:rPr>
          <w:rFonts w:ascii="Arial" w:eastAsia="Times New Roman" w:hAnsi="Arial" w:cs="Arial"/>
          <w:color w:val="363941"/>
          <w:sz w:val="28"/>
          <w:szCs w:val="28"/>
          <w:lang w:eastAsia="pl-PL"/>
        </w:rPr>
        <w:t>, 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może podjąć następujące działania:</w:t>
      </w:r>
    </w:p>
    <w:p w14:paraId="49DE0B8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lastRenderedPageBreak/>
        <w:t>a. Wypełnić formularz NK-A, wszczynający procedurę Niebieskiej Karty (będącej potwierdzeniem, że w rodzinie dochodzi do stosowania przemocy);</w:t>
      </w:r>
    </w:p>
    <w:p w14:paraId="666C5B55"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b. Złożyć wniosek do odpowiedniego sądu opiekuńczego o wgląd w sytuację rodziny;</w:t>
      </w:r>
    </w:p>
    <w:p w14:paraId="65F8B54D"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c. Zawiadomić organy ścigania (policję, prokuraturę) o podejrzeniu popełnienia przestępstwa.</w:t>
      </w:r>
    </w:p>
    <w:p w14:paraId="11503A9E" w14:textId="5BB27583" w:rsidR="0003127E" w:rsidRPr="0003127E" w:rsidRDefault="0003127E" w:rsidP="001B32C0">
      <w:pPr>
        <w:numPr>
          <w:ilvl w:val="0"/>
          <w:numId w:val="9"/>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b/>
          <w:bCs/>
          <w:color w:val="363941"/>
          <w:sz w:val="28"/>
          <w:szCs w:val="28"/>
          <w:lang w:eastAsia="pl-PL"/>
        </w:rPr>
        <w:t xml:space="preserve">W przypadku bezpośredniego zagrożenia dla życia i zdrowia małoletniego każdy członek personelu </w:t>
      </w:r>
      <w:r w:rsidR="00B61B48" w:rsidRPr="00B61B48">
        <w:rPr>
          <w:rFonts w:ascii="Arial" w:eastAsia="Times New Roman" w:hAnsi="Arial" w:cs="Arial"/>
          <w:b/>
          <w:color w:val="363941"/>
          <w:sz w:val="28"/>
          <w:szCs w:val="28"/>
          <w:lang w:eastAsia="pl-PL"/>
        </w:rPr>
        <w:t>Pracodawcy</w:t>
      </w:r>
      <w:r w:rsidR="00B61B48">
        <w:rPr>
          <w:rFonts w:ascii="Arial" w:eastAsia="Times New Roman" w:hAnsi="Arial" w:cs="Arial"/>
          <w:color w:val="363941"/>
          <w:sz w:val="28"/>
          <w:szCs w:val="28"/>
          <w:lang w:eastAsia="pl-PL"/>
        </w:rPr>
        <w:t xml:space="preserve"> </w:t>
      </w:r>
      <w:r w:rsidRPr="0003127E">
        <w:rPr>
          <w:rFonts w:ascii="Arial" w:eastAsia="Times New Roman" w:hAnsi="Arial" w:cs="Arial"/>
          <w:b/>
          <w:bCs/>
          <w:color w:val="363941"/>
          <w:sz w:val="28"/>
          <w:szCs w:val="28"/>
          <w:lang w:eastAsia="pl-PL"/>
        </w:rPr>
        <w:t>jest zobowiązany do niezwłocznego wezwania Policji. </w:t>
      </w:r>
    </w:p>
    <w:p w14:paraId="4DE58B9A" w14:textId="77777777" w:rsidR="0003127E" w:rsidRPr="0003127E" w:rsidRDefault="0003127E" w:rsidP="001B32C0">
      <w:pPr>
        <w:numPr>
          <w:ilvl w:val="0"/>
          <w:numId w:val="9"/>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Uzasadnione podejrzenie krzywdzenia małoletniego występuje wtedy, gdy:</w:t>
      </w:r>
    </w:p>
    <w:p w14:paraId="7A29625E"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a. Małoletni ujawnił pracownikowi lub współpracownikowi  fakt krzywdzenia, </w:t>
      </w:r>
    </w:p>
    <w:p w14:paraId="20AF9EAB" w14:textId="5C02382E"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b. osoba trzecia ujawniła pracownikowi lub współpracownikowi  podejrzenie krzywdzenia </w:t>
      </w:r>
      <w:r w:rsidR="00DB6A99" w:rsidRPr="00DB6A99">
        <w:rPr>
          <w:rFonts w:ascii="Arial" w:eastAsia="Times New Roman" w:hAnsi="Arial" w:cs="Arial"/>
          <w:color w:val="363941"/>
          <w:sz w:val="28"/>
          <w:szCs w:val="28"/>
          <w:lang w:eastAsia="pl-PL"/>
        </w:rPr>
        <w:t>młodocianego pracownika, małoletniego</w:t>
      </w:r>
      <w:r w:rsidRPr="0003127E">
        <w:rPr>
          <w:rFonts w:ascii="Arial" w:eastAsia="Times New Roman" w:hAnsi="Arial" w:cs="Arial"/>
          <w:color w:val="363941"/>
          <w:sz w:val="28"/>
          <w:szCs w:val="28"/>
          <w:lang w:eastAsia="pl-PL"/>
        </w:rPr>
        <w:t>, a obserwacje pracownika lub współpracownika potwierdziły ten fakt z wysokim prawdopodobieństwem, </w:t>
      </w:r>
    </w:p>
    <w:p w14:paraId="0C66DCF7" w14:textId="53E36E5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c. pracownik lub współpracownik zaobserwował krzywdzenie albo okoliczności, które wskazują na wysokie prawdopodobieństwo krzywdzenia, np. </w:t>
      </w:r>
      <w:r w:rsidR="00DB6A99" w:rsidRPr="00DB6A99">
        <w:rPr>
          <w:rFonts w:ascii="Arial" w:eastAsia="Times New Roman" w:hAnsi="Arial" w:cs="Arial"/>
          <w:color w:val="363941"/>
          <w:sz w:val="28"/>
          <w:szCs w:val="28"/>
          <w:lang w:eastAsia="pl-PL"/>
        </w:rPr>
        <w:t>młodocian</w:t>
      </w:r>
      <w:r w:rsidR="00DB6A99">
        <w:rPr>
          <w:rFonts w:ascii="Arial" w:eastAsia="Times New Roman" w:hAnsi="Arial" w:cs="Arial"/>
          <w:color w:val="363941"/>
          <w:sz w:val="28"/>
          <w:szCs w:val="28"/>
          <w:lang w:eastAsia="pl-PL"/>
        </w:rPr>
        <w:t xml:space="preserve">y </w:t>
      </w:r>
      <w:r w:rsidR="00DB6A99" w:rsidRPr="00DB6A99">
        <w:rPr>
          <w:rFonts w:ascii="Arial" w:eastAsia="Times New Roman" w:hAnsi="Arial" w:cs="Arial"/>
          <w:color w:val="363941"/>
          <w:sz w:val="28"/>
          <w:szCs w:val="28"/>
          <w:lang w:eastAsia="pl-PL"/>
        </w:rPr>
        <w:t>pracownik, małoletni</w:t>
      </w:r>
      <w:r w:rsidR="00DB6A99">
        <w:rPr>
          <w:rFonts w:ascii="Arial" w:eastAsia="Times New Roman" w:hAnsi="Arial" w:cs="Arial"/>
          <w:color w:val="363941"/>
          <w:sz w:val="28"/>
          <w:szCs w:val="28"/>
          <w:lang w:eastAsia="pl-PL"/>
        </w:rPr>
        <w:t xml:space="preserve"> </w:t>
      </w:r>
      <w:r w:rsidR="00DB6A99" w:rsidRPr="00DB6A99">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ma na sobie ślady krzywdzenia (ślady stosowania przemocy fizycznej, np. zadrapania, zasinienia), </w:t>
      </w:r>
      <w:r w:rsidR="00DB6A99">
        <w:rPr>
          <w:rFonts w:ascii="Arial" w:eastAsia="Times New Roman" w:hAnsi="Arial" w:cs="Arial"/>
          <w:color w:val="363941"/>
          <w:sz w:val="28"/>
          <w:szCs w:val="28"/>
          <w:lang w:eastAsia="pl-PL"/>
        </w:rPr>
        <w:t>małoletni</w:t>
      </w:r>
      <w:r w:rsidRPr="0003127E">
        <w:rPr>
          <w:rFonts w:ascii="Arial" w:eastAsia="Times New Roman" w:hAnsi="Arial" w:cs="Arial"/>
          <w:color w:val="363941"/>
          <w:sz w:val="28"/>
          <w:szCs w:val="28"/>
          <w:lang w:eastAsia="pl-PL"/>
        </w:rPr>
        <w:t xml:space="preserve"> jest zaniedban</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brudn</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zachowuje się inaczej niż zazwyczaj (np. zacz</w:t>
      </w:r>
      <w:r w:rsidR="00DB6A99">
        <w:rPr>
          <w:rFonts w:ascii="Arial" w:eastAsia="Times New Roman" w:hAnsi="Arial" w:cs="Arial"/>
          <w:color w:val="363941"/>
          <w:sz w:val="28"/>
          <w:szCs w:val="28"/>
          <w:lang w:eastAsia="pl-PL"/>
        </w:rPr>
        <w:t>ął</w:t>
      </w:r>
      <w:r w:rsidRPr="0003127E">
        <w:rPr>
          <w:rFonts w:ascii="Arial" w:eastAsia="Times New Roman" w:hAnsi="Arial" w:cs="Arial"/>
          <w:color w:val="363941"/>
          <w:sz w:val="28"/>
          <w:szCs w:val="28"/>
          <w:lang w:eastAsia="pl-PL"/>
        </w:rPr>
        <w:t xml:space="preserve"> używać wulgarnego języka, zachowuje się niestosownie, jest apatyczn</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xml:space="preserve"> albo nadmiernie pobudzon</w:t>
      </w:r>
      <w:r w:rsidR="00DB6A99">
        <w:rPr>
          <w:rFonts w:ascii="Arial" w:eastAsia="Times New Roman" w:hAnsi="Arial" w:cs="Arial"/>
          <w:color w:val="363941"/>
          <w:sz w:val="28"/>
          <w:szCs w:val="28"/>
          <w:lang w:eastAsia="pl-PL"/>
        </w:rPr>
        <w:t>y</w:t>
      </w:r>
      <w:r w:rsidRPr="0003127E">
        <w:rPr>
          <w:rFonts w:ascii="Arial" w:eastAsia="Times New Roman" w:hAnsi="Arial" w:cs="Arial"/>
          <w:color w:val="363941"/>
          <w:sz w:val="28"/>
          <w:szCs w:val="28"/>
          <w:lang w:eastAsia="pl-PL"/>
        </w:rPr>
        <w:t xml:space="preserve">, jego wypowiedzi budzą niepokój), </w:t>
      </w:r>
      <w:r w:rsidR="00DB6A99">
        <w:rPr>
          <w:rFonts w:ascii="Arial" w:eastAsia="Times New Roman" w:hAnsi="Arial" w:cs="Arial"/>
          <w:color w:val="363941"/>
          <w:sz w:val="28"/>
          <w:szCs w:val="28"/>
          <w:lang w:eastAsia="pl-PL"/>
        </w:rPr>
        <w:t>małoletni</w:t>
      </w:r>
      <w:r w:rsidRPr="0003127E">
        <w:rPr>
          <w:rFonts w:ascii="Arial" w:eastAsia="Times New Roman" w:hAnsi="Arial" w:cs="Arial"/>
          <w:color w:val="363941"/>
          <w:sz w:val="28"/>
          <w:szCs w:val="28"/>
          <w:lang w:eastAsia="pl-PL"/>
        </w:rPr>
        <w:t xml:space="preserve"> jest obiektem niepokojących </w:t>
      </w:r>
      <w:proofErr w:type="spellStart"/>
      <w:r w:rsidRPr="0003127E">
        <w:rPr>
          <w:rFonts w:ascii="Arial" w:eastAsia="Times New Roman" w:hAnsi="Arial" w:cs="Arial"/>
          <w:color w:val="363941"/>
          <w:sz w:val="28"/>
          <w:szCs w:val="28"/>
          <w:lang w:eastAsia="pl-PL"/>
        </w:rPr>
        <w:t>zachowań</w:t>
      </w:r>
      <w:proofErr w:type="spellEnd"/>
      <w:r w:rsidRPr="0003127E">
        <w:rPr>
          <w:rFonts w:ascii="Arial" w:eastAsia="Times New Roman" w:hAnsi="Arial" w:cs="Arial"/>
          <w:color w:val="363941"/>
          <w:sz w:val="28"/>
          <w:szCs w:val="28"/>
          <w:lang w:eastAsia="pl-PL"/>
        </w:rPr>
        <w:t xml:space="preserve"> lub wypowiedzi rówieśników (prześladowanie rówieśnicze);</w:t>
      </w:r>
    </w:p>
    <w:p w14:paraId="6137B736" w14:textId="57F7DAB7" w:rsidR="0003127E" w:rsidRPr="006671EF" w:rsidRDefault="0003127E" w:rsidP="001B32C0">
      <w:pPr>
        <w:pStyle w:val="Akapitzlist"/>
        <w:numPr>
          <w:ilvl w:val="0"/>
          <w:numId w:val="9"/>
        </w:numPr>
        <w:tabs>
          <w:tab w:val="clear" w:pos="720"/>
          <w:tab w:val="num" w:pos="0"/>
        </w:tabs>
        <w:spacing w:line="360" w:lineRule="auto"/>
        <w:ind w:left="0" w:hanging="426"/>
        <w:jc w:val="both"/>
        <w:rPr>
          <w:rFonts w:ascii="Arial" w:eastAsia="Times New Roman" w:hAnsi="Arial" w:cs="Arial"/>
          <w:color w:val="363941"/>
          <w:sz w:val="28"/>
          <w:szCs w:val="28"/>
          <w:lang w:eastAsia="pl-PL"/>
        </w:rPr>
      </w:pPr>
      <w:r w:rsidRPr="006671EF">
        <w:rPr>
          <w:rFonts w:ascii="Arial" w:eastAsia="Times New Roman" w:hAnsi="Arial" w:cs="Arial"/>
          <w:color w:val="363941"/>
          <w:sz w:val="28"/>
          <w:szCs w:val="28"/>
          <w:lang w:eastAsia="pl-PL"/>
        </w:rPr>
        <w:lastRenderedPageBreak/>
        <w:t xml:space="preserve">Postanowienia powyższe stosują się odpowiednio, gdy </w:t>
      </w:r>
      <w:r w:rsidR="00B61B48">
        <w:rPr>
          <w:rFonts w:ascii="Arial" w:eastAsia="Times New Roman" w:hAnsi="Arial" w:cs="Arial"/>
          <w:color w:val="363941"/>
          <w:sz w:val="28"/>
          <w:szCs w:val="28"/>
          <w:lang w:eastAsia="pl-PL"/>
        </w:rPr>
        <w:t xml:space="preserve">Pracodawca </w:t>
      </w:r>
      <w:r w:rsidRPr="006671EF">
        <w:rPr>
          <w:rFonts w:ascii="Arial" w:eastAsia="Times New Roman" w:hAnsi="Arial" w:cs="Arial"/>
          <w:color w:val="363941"/>
          <w:sz w:val="28"/>
          <w:szCs w:val="28"/>
          <w:lang w:eastAsia="pl-PL"/>
        </w:rPr>
        <w:t>poweźmie wiadomość o krzywdzeniu małoletniego po zakończeniu świadczenia na jego rzecz usług.</w:t>
      </w:r>
    </w:p>
    <w:p w14:paraId="317C7766" w14:textId="54E6DFE5" w:rsidR="0003127E" w:rsidRPr="0003127E" w:rsidRDefault="0003127E" w:rsidP="001B32C0">
      <w:pPr>
        <w:numPr>
          <w:ilvl w:val="0"/>
          <w:numId w:val="9"/>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Z każdej przeprowadzonej interwencji zgodnie z niniejszym paragrafem sporządza się notatkę. Notatka musi zawierać informację m.in. o przyczynach interwencji oraz podjętych działaniach.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archiwizuje notatki w rejestrze interwencji, prowadzonym przez osobę wskazaną w §11 Standardów. Rejestr interwencji prowadzony jest w formie elektronicznej. </w:t>
      </w:r>
    </w:p>
    <w:p w14:paraId="0EFD434C" w14:textId="0A1236B1" w:rsidR="0003127E" w:rsidRDefault="0003127E" w:rsidP="001B32C0">
      <w:pPr>
        <w:numPr>
          <w:ilvl w:val="0"/>
          <w:numId w:val="9"/>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Po zakończonej interwencji, w przypadku kontynuacji świadczenia usług na rzecz małoletniego,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dokona oceny, czy konieczne jest ustalenie planu wsparcia małoletniego. Ocenę w tym względzie podejmie Osoba odpowiedzialna, zasięgając opinii zaangażowanych dotychczas pracowników lub współpracowników. Przy tworzeniu planu wsparcia bierze się pod uwagę sytuację osobistą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jego potrzeby emocjonalne, wiek oraz szczególne potrzeby wynikające ze zdarzenia będącego przyczyną interwencji. Plan może obejmować w szczególności ustalenie wskazówek odnośnie sposobu komunikacji z małoletnim, określone działania w ramach dalszej terapii, a także przeprowadzenie dalszych rozmów lub spotkań z małoletnim, jego opiekunami prawnymi lub rodzicami.</w:t>
      </w:r>
    </w:p>
    <w:p w14:paraId="58BED2B3"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250B79C7" w14:textId="27B82C14"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 xml:space="preserve">§7 Zasady korzystania z urządzeń elektronicznych. Ochrona </w:t>
      </w:r>
      <w:r w:rsidR="00DB6A99" w:rsidRPr="00DB6A99">
        <w:rPr>
          <w:rFonts w:ascii="Arial" w:eastAsia="Times New Roman" w:hAnsi="Arial" w:cs="Arial"/>
          <w:b/>
          <w:bCs/>
          <w:color w:val="363941"/>
          <w:sz w:val="28"/>
          <w:szCs w:val="28"/>
          <w:lang w:eastAsia="pl-PL"/>
        </w:rPr>
        <w:t xml:space="preserve">młodocianego pracownika, małoletniego </w:t>
      </w:r>
      <w:r w:rsidRPr="0003127E">
        <w:rPr>
          <w:rFonts w:ascii="Arial" w:eastAsia="Times New Roman" w:hAnsi="Arial" w:cs="Arial"/>
          <w:b/>
          <w:bCs/>
          <w:color w:val="363941"/>
          <w:sz w:val="28"/>
          <w:szCs w:val="28"/>
          <w:lang w:eastAsia="pl-PL"/>
        </w:rPr>
        <w:t>przed szkodliwymi treściami i zagrożeniami.</w:t>
      </w:r>
    </w:p>
    <w:p w14:paraId="18613B4E"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444B7F7D" w14:textId="246BDA4E" w:rsidR="0003127E" w:rsidRPr="0003127E" w:rsidRDefault="0003127E" w:rsidP="001B32C0">
      <w:pPr>
        <w:numPr>
          <w:ilvl w:val="0"/>
          <w:numId w:val="11"/>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Personel </w:t>
      </w:r>
      <w:r w:rsidR="00B61B48">
        <w:rPr>
          <w:rFonts w:ascii="Arial" w:eastAsia="Times New Roman" w:hAnsi="Arial" w:cs="Arial"/>
          <w:color w:val="363941"/>
          <w:sz w:val="28"/>
          <w:szCs w:val="28"/>
          <w:lang w:eastAsia="pl-PL"/>
        </w:rPr>
        <w:t xml:space="preserve">Pracodawcy </w:t>
      </w:r>
      <w:r w:rsidRPr="0003127E">
        <w:rPr>
          <w:rFonts w:ascii="Arial" w:eastAsia="Times New Roman" w:hAnsi="Arial" w:cs="Arial"/>
          <w:color w:val="363941"/>
          <w:sz w:val="28"/>
          <w:szCs w:val="28"/>
          <w:lang w:eastAsia="pl-PL"/>
        </w:rPr>
        <w:t xml:space="preserve">korzysta z urządzeń elektronicznych z dostępem do sieci Internet wyłącznie zgodnie z wewnętrznymi procedurami </w:t>
      </w:r>
      <w:r w:rsidRPr="0003127E">
        <w:rPr>
          <w:rFonts w:ascii="Arial" w:eastAsia="Times New Roman" w:hAnsi="Arial" w:cs="Arial"/>
          <w:color w:val="363941"/>
          <w:sz w:val="28"/>
          <w:szCs w:val="28"/>
          <w:lang w:eastAsia="pl-PL"/>
        </w:rPr>
        <w:lastRenderedPageBreak/>
        <w:t>obowiązującymi w </w:t>
      </w:r>
      <w:r w:rsidR="00B61B48">
        <w:rPr>
          <w:rFonts w:ascii="Arial" w:eastAsia="Times New Roman" w:hAnsi="Arial" w:cs="Arial"/>
          <w:color w:val="363941"/>
          <w:sz w:val="28"/>
          <w:szCs w:val="28"/>
          <w:lang w:eastAsia="pl-PL"/>
        </w:rPr>
        <w:t>zakładzie</w:t>
      </w:r>
      <w:r w:rsidR="00300DAB">
        <w:rPr>
          <w:rFonts w:ascii="Arial" w:eastAsia="Times New Roman" w:hAnsi="Arial" w:cs="Arial"/>
          <w:color w:val="363941"/>
          <w:sz w:val="28"/>
          <w:szCs w:val="28"/>
          <w:lang w:eastAsia="pl-PL"/>
        </w:rPr>
        <w:t xml:space="preserve"> pracy</w:t>
      </w:r>
      <w:r w:rsidRPr="0003127E">
        <w:rPr>
          <w:rFonts w:ascii="Arial" w:eastAsia="Times New Roman" w:hAnsi="Arial" w:cs="Arial"/>
          <w:color w:val="363941"/>
          <w:sz w:val="28"/>
          <w:szCs w:val="28"/>
          <w:lang w:eastAsia="pl-PL"/>
        </w:rPr>
        <w:t>, które zapewniają bezpieczeństwo korzystania z tych urządzeń. </w:t>
      </w:r>
    </w:p>
    <w:p w14:paraId="1F66C118" w14:textId="00340262" w:rsidR="0003127E" w:rsidRPr="00B61B48" w:rsidRDefault="0003127E" w:rsidP="001B32C0">
      <w:pPr>
        <w:numPr>
          <w:ilvl w:val="0"/>
          <w:numId w:val="11"/>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Personel </w:t>
      </w:r>
      <w:r w:rsidR="00B61B48">
        <w:rPr>
          <w:rFonts w:ascii="Arial" w:eastAsia="Times New Roman" w:hAnsi="Arial" w:cs="Arial"/>
          <w:color w:val="363941"/>
          <w:sz w:val="28"/>
          <w:szCs w:val="28"/>
          <w:lang w:eastAsia="pl-PL"/>
        </w:rPr>
        <w:t>Pracodawc</w:t>
      </w:r>
      <w:r w:rsidR="00300DAB" w:rsidRPr="00B61B48">
        <w:rPr>
          <w:rFonts w:ascii="Arial" w:eastAsia="Times New Roman" w:hAnsi="Arial" w:cs="Arial"/>
          <w:color w:val="363941"/>
          <w:sz w:val="28"/>
          <w:szCs w:val="28"/>
          <w:lang w:eastAsia="pl-PL"/>
        </w:rPr>
        <w:t>y</w:t>
      </w:r>
      <w:r w:rsidRPr="00B61B48">
        <w:rPr>
          <w:rFonts w:ascii="Arial" w:eastAsia="Times New Roman" w:hAnsi="Arial" w:cs="Arial"/>
          <w:color w:val="363941"/>
          <w:sz w:val="28"/>
          <w:szCs w:val="28"/>
          <w:lang w:eastAsia="pl-PL"/>
        </w:rPr>
        <w:t>, mając na uwadze dobro małoletnich,  w szczególności:</w:t>
      </w:r>
    </w:p>
    <w:p w14:paraId="440A71A9" w14:textId="7F8B58AE"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 dba o stosowanie bezpiecznych haseł dostępowych, zgodnie z zaleceniami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w:t>
      </w:r>
    </w:p>
    <w:p w14:paraId="5FB74638" w14:textId="42013C41"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 korzysta w celach wykonywania obowiązków wyłącznie z służbowych narzędzi udostępnionych przez </w:t>
      </w:r>
      <w:r w:rsidR="00B61B48">
        <w:rPr>
          <w:rFonts w:ascii="Arial" w:eastAsia="Times New Roman" w:hAnsi="Arial" w:cs="Arial"/>
          <w:color w:val="363941"/>
          <w:sz w:val="28"/>
          <w:szCs w:val="28"/>
          <w:lang w:eastAsia="pl-PL"/>
        </w:rPr>
        <w:t>pracodawcę</w:t>
      </w:r>
      <w:r w:rsidRPr="0003127E">
        <w:rPr>
          <w:rFonts w:ascii="Arial" w:eastAsia="Times New Roman" w:hAnsi="Arial" w:cs="Arial"/>
          <w:color w:val="363941"/>
          <w:sz w:val="28"/>
          <w:szCs w:val="28"/>
          <w:lang w:eastAsia="pl-PL"/>
        </w:rPr>
        <w:t>, zakazane jest wykorzystywanie w tym celu prywatnych narzędzi, w tym prywatnej skrzynki e-mail;</w:t>
      </w:r>
    </w:p>
    <w:p w14:paraId="150DCCC8"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przestrzega wewnętrznych procedur z zakresu danych osobowych, zachowuje szczególną dbałość o dane osobowe małoletnich, mając na uwadze ich szczególny charakter;</w:t>
      </w:r>
    </w:p>
    <w:p w14:paraId="4D75C07D"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zamieszczając wypowiedzi w sieci Internet, w tym w mediach społecznościowych, zachowuje oględność i rozwagę w swoich komentarzach, opiniach i tekstach w taki sposób, aby nie podważyć zaufania małoletnich i ich rodziców lub opiekunów prawnych.</w:t>
      </w:r>
    </w:p>
    <w:p w14:paraId="39665F37" w14:textId="7F0749A8" w:rsidR="0003127E" w:rsidRPr="0003127E" w:rsidRDefault="00B61B48" w:rsidP="001B32C0">
      <w:pPr>
        <w:numPr>
          <w:ilvl w:val="0"/>
          <w:numId w:val="12"/>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w:t>
      </w:r>
      <w:r w:rsidR="0003127E" w:rsidRPr="0003127E">
        <w:rPr>
          <w:rFonts w:ascii="Arial" w:eastAsia="Times New Roman" w:hAnsi="Arial" w:cs="Arial"/>
          <w:color w:val="363941"/>
          <w:sz w:val="28"/>
          <w:szCs w:val="28"/>
          <w:lang w:eastAsia="pl-PL"/>
        </w:rPr>
        <w:t xml:space="preserve">zapewnia bezpieczeństwo swoich zasobów sieciowych, a także wykorzystanie wyłącznie bezpiecznego oprogramowania, dostarczanego przez renomowanych dostawców.  W przypadku udostępnienia sieci Internet osobom przebywającym na terenie </w:t>
      </w:r>
      <w:r w:rsidR="00F76953" w:rsidRPr="0003127E">
        <w:rPr>
          <w:rFonts w:ascii="Arial" w:eastAsia="Times New Roman" w:hAnsi="Arial" w:cs="Arial"/>
          <w:color w:val="363941"/>
          <w:sz w:val="28"/>
          <w:szCs w:val="28"/>
          <w:lang w:eastAsia="pl-PL"/>
        </w:rPr>
        <w:t>z</w:t>
      </w:r>
      <w:r w:rsidR="00F76953">
        <w:rPr>
          <w:rFonts w:ascii="Arial" w:eastAsia="Times New Roman" w:hAnsi="Arial" w:cs="Arial"/>
          <w:color w:val="363941"/>
          <w:sz w:val="28"/>
          <w:szCs w:val="28"/>
          <w:lang w:eastAsia="pl-PL"/>
        </w:rPr>
        <w:t xml:space="preserve">akładu pracy, </w:t>
      </w:r>
      <w:r>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w:t>
      </w:r>
      <w:r w:rsidR="0003127E" w:rsidRPr="0003127E">
        <w:rPr>
          <w:rFonts w:ascii="Arial" w:eastAsia="Times New Roman" w:hAnsi="Arial" w:cs="Arial"/>
          <w:color w:val="363941"/>
          <w:sz w:val="28"/>
          <w:szCs w:val="28"/>
          <w:lang w:eastAsia="pl-PL"/>
        </w:rPr>
        <w:t>uprawnion</w:t>
      </w:r>
      <w:r w:rsidR="00F76953">
        <w:rPr>
          <w:rFonts w:ascii="Arial" w:eastAsia="Times New Roman" w:hAnsi="Arial" w:cs="Arial"/>
          <w:color w:val="363941"/>
          <w:sz w:val="28"/>
          <w:szCs w:val="28"/>
          <w:lang w:eastAsia="pl-PL"/>
        </w:rPr>
        <w:t>y</w:t>
      </w:r>
      <w:r w:rsidR="0003127E" w:rsidRPr="0003127E">
        <w:rPr>
          <w:rFonts w:ascii="Arial" w:eastAsia="Times New Roman" w:hAnsi="Arial" w:cs="Arial"/>
          <w:color w:val="363941"/>
          <w:sz w:val="28"/>
          <w:szCs w:val="28"/>
          <w:lang w:eastAsia="pl-PL"/>
        </w:rPr>
        <w:t xml:space="preserve"> jest do wprowadzenia blokady treści szkodliwych dla małoletnich, w szczególności treści prezentujących zachowania niebezpieczne (przemoc, śmierć, samookaleczenia, samobójstwa, zachowania szkodliwe dla zdrowia), treści o charakterze dyskryminującym, propagującym nienawiść, treści pornograficzne.</w:t>
      </w:r>
    </w:p>
    <w:p w14:paraId="275F98B9" w14:textId="34F513ED" w:rsidR="0003127E" w:rsidRPr="0003127E" w:rsidRDefault="0003127E" w:rsidP="001B32C0">
      <w:pPr>
        <w:numPr>
          <w:ilvl w:val="0"/>
          <w:numId w:val="12"/>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ramach prowadzonych działań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może prowadzić dodatkowe działania informacyjne wśród rodziców i opiekunów prawnych, wskazujące na konieczność ochrony małoletnich przed szkodliwymi </w:t>
      </w:r>
      <w:r w:rsidRPr="0003127E">
        <w:rPr>
          <w:rFonts w:ascii="Arial" w:eastAsia="Times New Roman" w:hAnsi="Arial" w:cs="Arial"/>
          <w:color w:val="363941"/>
          <w:sz w:val="28"/>
          <w:szCs w:val="28"/>
          <w:lang w:eastAsia="pl-PL"/>
        </w:rPr>
        <w:lastRenderedPageBreak/>
        <w:t>treściami i zawierające wskazówki odnośnie sposobów tej ochrony. Zalecenia w tym zakresie mogą być także przekazywane indywidualnie rodzicom i opiekunom prawnym małoletniego, w związku z prowadzonymi działaniami terapeutycznymi. </w:t>
      </w:r>
    </w:p>
    <w:p w14:paraId="1972BF96" w14:textId="5A7F174C" w:rsidR="0003127E" w:rsidRDefault="00B61B48" w:rsidP="001B32C0">
      <w:pPr>
        <w:numPr>
          <w:ilvl w:val="0"/>
          <w:numId w:val="12"/>
        </w:numPr>
        <w:spacing w:line="360" w:lineRule="auto"/>
        <w:ind w:left="0"/>
        <w:jc w:val="both"/>
        <w:rPr>
          <w:rFonts w:ascii="Arial" w:eastAsia="Times New Roman" w:hAnsi="Arial" w:cs="Arial"/>
          <w:color w:val="363941"/>
          <w:sz w:val="28"/>
          <w:szCs w:val="28"/>
          <w:lang w:eastAsia="pl-PL"/>
        </w:rPr>
      </w:pPr>
      <w:r>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w:t>
      </w:r>
      <w:r w:rsidR="0003127E" w:rsidRPr="0003127E">
        <w:rPr>
          <w:rFonts w:ascii="Arial" w:eastAsia="Times New Roman" w:hAnsi="Arial" w:cs="Arial"/>
          <w:color w:val="363941"/>
          <w:sz w:val="28"/>
          <w:szCs w:val="28"/>
          <w:lang w:eastAsia="pl-PL"/>
        </w:rPr>
        <w:t xml:space="preserve">nie ogranicza możliwości korzystania z urządzeń elektronicznych przez małoletnich na terenie </w:t>
      </w:r>
      <w:r w:rsidR="00F76953">
        <w:rPr>
          <w:rFonts w:ascii="Arial" w:eastAsia="Times New Roman" w:hAnsi="Arial" w:cs="Arial"/>
          <w:color w:val="363941"/>
          <w:sz w:val="28"/>
          <w:szCs w:val="28"/>
          <w:lang w:eastAsia="pl-PL"/>
        </w:rPr>
        <w:t>zakładu pracy</w:t>
      </w:r>
      <w:r w:rsidR="0003127E" w:rsidRPr="0003127E">
        <w:rPr>
          <w:rFonts w:ascii="Arial" w:eastAsia="Times New Roman" w:hAnsi="Arial" w:cs="Arial"/>
          <w:color w:val="363941"/>
          <w:sz w:val="28"/>
          <w:szCs w:val="28"/>
          <w:lang w:eastAsia="pl-PL"/>
        </w:rPr>
        <w:t>. Małoletni zobowiązani są jednak do korzystania z tych urządzeń w sposób niezakłócający pracy,  oraz z poszanowaniem prywatności innych osób. </w:t>
      </w:r>
    </w:p>
    <w:p w14:paraId="082992FE"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622C90D1"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§8 Wymogi dotyczące bezpiecznych relacji między małoletnimi</w:t>
      </w:r>
    </w:p>
    <w:p w14:paraId="0A9E6B95"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2BC8C06" w14:textId="36AFF0CA" w:rsidR="0003127E" w:rsidRPr="0003127E" w:rsidRDefault="0003127E" w:rsidP="001B32C0">
      <w:pPr>
        <w:numPr>
          <w:ilvl w:val="0"/>
          <w:numId w:val="13"/>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Pracownicy i współpracownicy </w:t>
      </w:r>
      <w:r w:rsidR="00B61B48">
        <w:rPr>
          <w:rFonts w:ascii="Arial" w:eastAsia="Times New Roman" w:hAnsi="Arial" w:cs="Arial"/>
          <w:color w:val="363941"/>
          <w:sz w:val="28"/>
          <w:szCs w:val="28"/>
          <w:lang w:eastAsia="pl-PL"/>
        </w:rPr>
        <w:t xml:space="preserve">Pracodawcy </w:t>
      </w:r>
      <w:r w:rsidRPr="0003127E">
        <w:rPr>
          <w:rFonts w:ascii="Arial" w:eastAsia="Times New Roman" w:hAnsi="Arial" w:cs="Arial"/>
          <w:color w:val="363941"/>
          <w:sz w:val="28"/>
          <w:szCs w:val="28"/>
          <w:lang w:eastAsia="pl-PL"/>
        </w:rPr>
        <w:t>zobowiązani są do zwracania uwagi oraz reagowania na niewłaściwe zachowania małoletnich w stosunku do innych małoletnich. </w:t>
      </w:r>
    </w:p>
    <w:p w14:paraId="7654A3CF" w14:textId="77777777" w:rsidR="0003127E" w:rsidRPr="0003127E" w:rsidRDefault="0003127E" w:rsidP="001B32C0">
      <w:pPr>
        <w:numPr>
          <w:ilvl w:val="0"/>
          <w:numId w:val="13"/>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Małoletni zobowiązani są odpowiedniego zachowania w stosunku do innych małoletnich oraz innych osób na terenie </w:t>
      </w:r>
      <w:r w:rsidR="00F76953">
        <w:rPr>
          <w:rFonts w:ascii="Arial" w:eastAsia="Times New Roman" w:hAnsi="Arial" w:cs="Arial"/>
          <w:color w:val="363941"/>
          <w:sz w:val="28"/>
          <w:szCs w:val="28"/>
          <w:lang w:eastAsia="pl-PL"/>
        </w:rPr>
        <w:t>zakładu pracy</w:t>
      </w:r>
      <w:r w:rsidRPr="0003127E">
        <w:rPr>
          <w:rFonts w:ascii="Arial" w:eastAsia="Times New Roman" w:hAnsi="Arial" w:cs="Arial"/>
          <w:color w:val="363941"/>
          <w:sz w:val="28"/>
          <w:szCs w:val="28"/>
          <w:lang w:eastAsia="pl-PL"/>
        </w:rPr>
        <w:t>, zgodnego z zasadami współżycia społecznego, adekwatnie do wieku małoletniego oraz stopnia jego rozwoju emocjonalnego. Małoletni zobowiązani są do odnoszenia się do innych osób, w tym innych małoletnich z szacunkiem i w sposób kulturalny. </w:t>
      </w:r>
    </w:p>
    <w:p w14:paraId="281D300A" w14:textId="77777777" w:rsidR="0003127E" w:rsidRPr="0003127E" w:rsidRDefault="0003127E" w:rsidP="001B32C0">
      <w:pPr>
        <w:numPr>
          <w:ilvl w:val="0"/>
          <w:numId w:val="13"/>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W szczególności zakazane jest podejmowanie przez małoletnich działań takich jak:</w:t>
      </w:r>
    </w:p>
    <w:p w14:paraId="02C8C295" w14:textId="77777777" w:rsidR="0003127E" w:rsidRPr="0003127E" w:rsidRDefault="0003127E" w:rsidP="001B32C0">
      <w:pPr>
        <w:numPr>
          <w:ilvl w:val="0"/>
          <w:numId w:val="14"/>
        </w:numPr>
        <w:spacing w:line="360" w:lineRule="auto"/>
        <w:ind w:left="0" w:firstLine="426"/>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stosowanie przemocy lub nakłanianie do jej stosowania w jakimkolwiek zakresie i formie, w tym także w za pośrednictwem środków elektronicznych, co dotyczy zarówno przemocy fizycznej, psychicznej, jak i seksualnej;</w:t>
      </w:r>
    </w:p>
    <w:p w14:paraId="6ADD8486" w14:textId="77777777" w:rsidR="0003127E" w:rsidRPr="0003127E" w:rsidRDefault="0003127E" w:rsidP="001B32C0">
      <w:pPr>
        <w:numPr>
          <w:ilvl w:val="0"/>
          <w:numId w:val="14"/>
        </w:numPr>
        <w:spacing w:line="360" w:lineRule="auto"/>
        <w:ind w:left="0" w:firstLine="426"/>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naśmiewanie się, obrażanie, znieważanie innych osób;</w:t>
      </w:r>
    </w:p>
    <w:p w14:paraId="4F3203F0" w14:textId="77777777" w:rsidR="0003127E" w:rsidRPr="0003127E" w:rsidRDefault="0003127E" w:rsidP="001B32C0">
      <w:pPr>
        <w:numPr>
          <w:ilvl w:val="0"/>
          <w:numId w:val="14"/>
        </w:numPr>
        <w:spacing w:line="360" w:lineRule="auto"/>
        <w:ind w:left="0" w:firstLine="426"/>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rozpowszechnianie wśród innych małoletnich materiałów szkodliwych-niebezpiecznych lub niezgodnych z prawem (np. </w:t>
      </w:r>
      <w:r w:rsidRPr="0003127E">
        <w:rPr>
          <w:rFonts w:ascii="Arial" w:eastAsia="Times New Roman" w:hAnsi="Arial" w:cs="Arial"/>
          <w:color w:val="363941"/>
          <w:sz w:val="28"/>
          <w:szCs w:val="28"/>
          <w:lang w:eastAsia="pl-PL"/>
        </w:rPr>
        <w:lastRenderedPageBreak/>
        <w:t>zawierające treści dyskryminujące, pornograficzne, przedstawiające przemoc);</w:t>
      </w:r>
    </w:p>
    <w:p w14:paraId="4CCDF750" w14:textId="77777777" w:rsidR="0003127E" w:rsidRPr="0003127E" w:rsidRDefault="0003127E" w:rsidP="001B32C0">
      <w:pPr>
        <w:numPr>
          <w:ilvl w:val="0"/>
          <w:numId w:val="14"/>
        </w:numPr>
        <w:spacing w:line="360" w:lineRule="auto"/>
        <w:ind w:left="0" w:firstLine="426"/>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rozpowszechnianie wizerunku lub danych osobowych innych osób bez ich zgody.</w:t>
      </w:r>
    </w:p>
    <w:p w14:paraId="14958BD6" w14:textId="4C6B6432" w:rsidR="0003127E" w:rsidRDefault="0003127E" w:rsidP="001B32C0">
      <w:pPr>
        <w:numPr>
          <w:ilvl w:val="0"/>
          <w:numId w:val="15"/>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Rodzice i opiekunowie prawni współpracują z personelem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celem zapewnienia, aby zachowanie małoletnich spełniało wymogi opisane powyżej. </w:t>
      </w:r>
    </w:p>
    <w:p w14:paraId="4D6D75C5"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48224711"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§9 Zatrudnianie osób do pracy z dziećmi</w:t>
      </w:r>
    </w:p>
    <w:p w14:paraId="286E4D25"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60D2519" w14:textId="27575E1D"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Zatrudniając osoby do pracy z małoletnimi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przeprowadza rozmowę w zakresie dotychczasowego zatrudnienia w pracy z dziećmi, doświadczenia i wykształcenia w tym zakresie. </w:t>
      </w:r>
      <w:r w:rsidR="00B61B48">
        <w:rPr>
          <w:rFonts w:ascii="Arial" w:eastAsia="Times New Roman" w:hAnsi="Arial" w:cs="Arial"/>
          <w:color w:val="363941"/>
          <w:sz w:val="28"/>
          <w:szCs w:val="28"/>
          <w:lang w:eastAsia="pl-PL"/>
        </w:rPr>
        <w:t>Pracodawca</w:t>
      </w:r>
      <w:r w:rsidR="00B61B48" w:rsidRPr="0003127E">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w szczególności zwraca uwagę na to, czy historia zatrudnienia tej osoby nie wskazuje na skrzywdzenie w przeszłości </w:t>
      </w:r>
      <w:r w:rsidR="00DB6A99">
        <w:rPr>
          <w:rFonts w:ascii="Arial" w:eastAsia="Times New Roman" w:hAnsi="Arial" w:cs="Arial"/>
          <w:color w:val="363941"/>
          <w:sz w:val="28"/>
          <w:szCs w:val="28"/>
          <w:lang w:eastAsia="pl-PL"/>
        </w:rPr>
        <w:t>małoletniego</w:t>
      </w:r>
      <w:r w:rsidRPr="0003127E">
        <w:rPr>
          <w:rFonts w:ascii="Arial" w:eastAsia="Times New Roman" w:hAnsi="Arial" w:cs="Arial"/>
          <w:color w:val="363941"/>
          <w:sz w:val="28"/>
          <w:szCs w:val="28"/>
          <w:lang w:eastAsia="pl-PL"/>
        </w:rPr>
        <w:t>. </w:t>
      </w:r>
    </w:p>
    <w:p w14:paraId="21552CB1" w14:textId="4A99D473"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Każdą osobę zatrudnianą przez </w:t>
      </w:r>
      <w:r w:rsidR="00B61B48">
        <w:rPr>
          <w:rFonts w:ascii="Arial" w:eastAsia="Times New Roman" w:hAnsi="Arial" w:cs="Arial"/>
          <w:color w:val="363941"/>
          <w:sz w:val="28"/>
          <w:szCs w:val="28"/>
          <w:lang w:eastAsia="pl-PL"/>
        </w:rPr>
        <w:t xml:space="preserve">Pracodawcę </w:t>
      </w:r>
      <w:r w:rsidRPr="0003127E">
        <w:rPr>
          <w:rFonts w:ascii="Arial" w:eastAsia="Times New Roman" w:hAnsi="Arial" w:cs="Arial"/>
          <w:color w:val="363941"/>
          <w:sz w:val="28"/>
          <w:szCs w:val="28"/>
          <w:lang w:eastAsia="pl-PL"/>
        </w:rPr>
        <w:t>do prac związanych z  wychowaniem, edukacją, wypoczynkiem, leczeniem, świadczeniem porad psychologicznych, rozwojem duchowym, uprawianiem sportu lub realizacją innych zainteresowań przez małoletnich, lub z opieką nad nimi należy obowiązkowo sprawdzić w Rejestrze Sprawców Przestępstw na Tle Seksualnym. Sprawdzenie osoby w Rejestrze odbywa się poprzez wydruk wyników wyszukiwania osoby w Rejestrze z dostępem ograniczonym lub w Rejestrze osób, w stosunku do których Państwowa Komisja do spraw przeciwdziałania wykorzystaniu seksualnemu małoletnich poniżej lat 15 wydała postanowienie o wpisie w Rejestrze, który następnie wkładany jest do akt osobowych osoby sprawdzanej. Oświadczenie  pracownika/współpracownika/stażysty w związku z obowiązkiem dokonania sprawdzenia</w:t>
      </w:r>
      <w:r w:rsidR="001B32C0">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w Rejestrze Sprawców Przestępstw na Tle Seksualnym  znajduje się w Załączniku nr 1. </w:t>
      </w:r>
    </w:p>
    <w:p w14:paraId="5BA03866" w14:textId="4B3F6B94"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lastRenderedPageBreak/>
        <w:t xml:space="preserve">Osoba, o której mowa w ust. 2, przedkłada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14:paraId="2CA08071" w14:textId="0E6F132A"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Osoba, o której mowa w ust. 2, posiadająca obywatelstwo innego państwa niż Rzeczpospolita Polska, ponadto przedkłada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informację z rejestru karnego państwa obywatelstwa uzyskiwaną do celów działalności zawodowej lub </w:t>
      </w:r>
      <w:proofErr w:type="spellStart"/>
      <w:r w:rsidRPr="0003127E">
        <w:rPr>
          <w:rFonts w:ascii="Arial" w:eastAsia="Times New Roman" w:hAnsi="Arial" w:cs="Arial"/>
          <w:color w:val="363941"/>
          <w:sz w:val="28"/>
          <w:szCs w:val="28"/>
          <w:lang w:eastAsia="pl-PL"/>
        </w:rPr>
        <w:t>wolontariackiej</w:t>
      </w:r>
      <w:proofErr w:type="spellEnd"/>
      <w:r w:rsidRPr="0003127E">
        <w:rPr>
          <w:rFonts w:ascii="Arial" w:eastAsia="Times New Roman" w:hAnsi="Arial" w:cs="Arial"/>
          <w:color w:val="363941"/>
          <w:sz w:val="28"/>
          <w:szCs w:val="28"/>
          <w:lang w:eastAsia="pl-PL"/>
        </w:rPr>
        <w:t xml:space="preserve"> związanej z kontaktami z dziećmi.</w:t>
      </w:r>
    </w:p>
    <w:p w14:paraId="246C2B4C" w14:textId="77777777"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Osoba, o której mowa w ust. 2,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03127E">
        <w:rPr>
          <w:rFonts w:ascii="Arial" w:eastAsia="Times New Roman" w:hAnsi="Arial" w:cs="Arial"/>
          <w:color w:val="363941"/>
          <w:sz w:val="28"/>
          <w:szCs w:val="28"/>
          <w:lang w:eastAsia="pl-PL"/>
        </w:rPr>
        <w:t>wolontariackiej</w:t>
      </w:r>
      <w:proofErr w:type="spellEnd"/>
      <w:r w:rsidRPr="0003127E">
        <w:rPr>
          <w:rFonts w:ascii="Arial" w:eastAsia="Times New Roman" w:hAnsi="Arial" w:cs="Arial"/>
          <w:color w:val="363941"/>
          <w:sz w:val="28"/>
          <w:szCs w:val="28"/>
          <w:lang w:eastAsia="pl-PL"/>
        </w:rPr>
        <w:t xml:space="preserve"> związanej z kontaktami z dziećmi.</w:t>
      </w:r>
    </w:p>
    <w:p w14:paraId="64C5B795" w14:textId="77777777"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Jeżeli prawo państwa, o którym mowa w ust. 4 lub 5, nie przewiduje wydawania informacji do celów działalności zawodowej lub </w:t>
      </w:r>
      <w:proofErr w:type="spellStart"/>
      <w:r w:rsidRPr="0003127E">
        <w:rPr>
          <w:rFonts w:ascii="Arial" w:eastAsia="Times New Roman" w:hAnsi="Arial" w:cs="Arial"/>
          <w:color w:val="363941"/>
          <w:sz w:val="28"/>
          <w:szCs w:val="28"/>
          <w:lang w:eastAsia="pl-PL"/>
        </w:rPr>
        <w:t>wolontariackiej</w:t>
      </w:r>
      <w:proofErr w:type="spellEnd"/>
      <w:r w:rsidRPr="0003127E">
        <w:rPr>
          <w:rFonts w:ascii="Arial" w:eastAsia="Times New Roman" w:hAnsi="Arial" w:cs="Arial"/>
          <w:color w:val="363941"/>
          <w:sz w:val="28"/>
          <w:szCs w:val="28"/>
          <w:lang w:eastAsia="pl-PL"/>
        </w:rPr>
        <w:t xml:space="preserve"> związanej z kontaktami z dziećmi, przedkłada się informację z rejestru karnego tego państwa.</w:t>
      </w:r>
    </w:p>
    <w:p w14:paraId="1020B915" w14:textId="22B26C20"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W przypadku gdy prawo państwa, z którego ma być przedłożona informacja, o której mowa w ust. 4-6, nie przewiduje jej sporządzenia lub w danym państwie nie prowadzi się rejestru karnego, osoba, o której mowa w ust. 1, składa </w:t>
      </w:r>
      <w:r w:rsidR="00B61B48">
        <w:rPr>
          <w:rFonts w:ascii="Arial" w:eastAsia="Times New Roman" w:hAnsi="Arial" w:cs="Arial"/>
          <w:color w:val="363941"/>
          <w:sz w:val="28"/>
          <w:szCs w:val="28"/>
          <w:lang w:eastAsia="pl-PL"/>
        </w:rPr>
        <w:t>Pracodawcy</w:t>
      </w:r>
      <w:r w:rsidR="00300DAB">
        <w:rPr>
          <w:rFonts w:ascii="Arial" w:eastAsia="Times New Roman" w:hAnsi="Arial" w:cs="Arial"/>
          <w:color w:val="363941"/>
          <w:sz w:val="28"/>
          <w:szCs w:val="28"/>
          <w:lang w:eastAsia="pl-PL"/>
        </w:rPr>
        <w:t xml:space="preserve"> </w:t>
      </w:r>
      <w:r w:rsidRPr="0003127E">
        <w:rPr>
          <w:rFonts w:ascii="Arial" w:eastAsia="Times New Roman" w:hAnsi="Arial" w:cs="Arial"/>
          <w:color w:val="363941"/>
          <w:sz w:val="28"/>
          <w:szCs w:val="28"/>
          <w:lang w:eastAsia="pl-PL"/>
        </w:rPr>
        <w:t xml:space="preserve">oświadczenie o tym fakcie wraz z oświadczeniem, że nie była prawomocnie skazana w tym państwie za czyny zabronione odpowiadające przestępstwom określonym w rozdziale </w:t>
      </w:r>
      <w:r w:rsidRPr="0003127E">
        <w:rPr>
          <w:rFonts w:ascii="Arial" w:eastAsia="Times New Roman" w:hAnsi="Arial" w:cs="Arial"/>
          <w:color w:val="363941"/>
          <w:sz w:val="28"/>
          <w:szCs w:val="28"/>
          <w:lang w:eastAsia="pl-PL"/>
        </w:rPr>
        <w:lastRenderedPageBreak/>
        <w:t>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26907F6" w14:textId="77777777"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Oświadczenia, o których mowa w ust. 5 i 7, składane są pod rygorem odpowiedzialności karnej za złożenie fałszywego oświadczenia. </w:t>
      </w:r>
    </w:p>
    <w:p w14:paraId="22633E16" w14:textId="5002153A" w:rsidR="0003127E" w:rsidRP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Informacje oraz oświadczenia, o których mowa w ust. 3-7, </w:t>
      </w:r>
      <w:r w:rsidR="00B61B48">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załącza do akt osobowych pracownika albo dokumentacji dotyczącej osoby dopuszczonej do takiej działalności.</w:t>
      </w:r>
    </w:p>
    <w:p w14:paraId="5451A40A" w14:textId="77777777" w:rsidR="0003127E" w:rsidRDefault="0003127E" w:rsidP="001B32C0">
      <w:pPr>
        <w:numPr>
          <w:ilvl w:val="0"/>
          <w:numId w:val="16"/>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Każda osoba przyjęta do pracy z dziećmi zobowiązana jest potwierdzenia, że zapoznała się z niniejszymi Standardami i zobowiązuje się je stosować.</w:t>
      </w:r>
    </w:p>
    <w:p w14:paraId="3F1C35CF" w14:textId="77777777" w:rsidR="001B32C0" w:rsidRPr="0003127E" w:rsidRDefault="001B32C0" w:rsidP="001B32C0">
      <w:pPr>
        <w:spacing w:line="360" w:lineRule="auto"/>
        <w:jc w:val="both"/>
        <w:rPr>
          <w:rFonts w:ascii="Arial" w:eastAsia="Times New Roman" w:hAnsi="Arial" w:cs="Arial"/>
          <w:color w:val="363941"/>
          <w:sz w:val="28"/>
          <w:szCs w:val="28"/>
          <w:lang w:eastAsia="pl-PL"/>
        </w:rPr>
      </w:pPr>
    </w:p>
    <w:p w14:paraId="5B0EE980"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§10 Zasady przeglądu i aktualizacji Standardów</w:t>
      </w:r>
    </w:p>
    <w:p w14:paraId="67847B22" w14:textId="77777777" w:rsidR="001B32C0" w:rsidRPr="0003127E" w:rsidRDefault="001B32C0" w:rsidP="001B32C0">
      <w:pPr>
        <w:spacing w:line="360" w:lineRule="auto"/>
        <w:jc w:val="center"/>
        <w:rPr>
          <w:rFonts w:ascii="Arial" w:eastAsia="Times New Roman" w:hAnsi="Arial" w:cs="Arial"/>
          <w:color w:val="363941"/>
          <w:sz w:val="28"/>
          <w:szCs w:val="28"/>
          <w:lang w:eastAsia="pl-PL"/>
        </w:rPr>
      </w:pPr>
    </w:p>
    <w:p w14:paraId="6620B37B" w14:textId="77777777" w:rsidR="0003127E" w:rsidRPr="0003127E" w:rsidRDefault="0003127E" w:rsidP="001B32C0">
      <w:pPr>
        <w:numPr>
          <w:ilvl w:val="0"/>
          <w:numId w:val="17"/>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Niniejsze Standardy podlegają okresowej weryfikacji i ocenie, nie rzadziej niż raz na dwa lata, w celu zapewnienia ich dostosowania do aktualnych potrzeb oraz do obowiązujących przepisów. </w:t>
      </w:r>
    </w:p>
    <w:p w14:paraId="0F9269AD" w14:textId="2BFE2BAB" w:rsidR="0003127E" w:rsidRPr="0003127E" w:rsidRDefault="0003127E" w:rsidP="001B32C0">
      <w:pPr>
        <w:numPr>
          <w:ilvl w:val="0"/>
          <w:numId w:val="17"/>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Ocena wskazana powyżej jest dokonywana przez Osobę odpowiedzialną wskazaną w § 11 Standardów. W celu dokonania oceny Osoba odpowiedzialna może prowadzić konsultacje w przedmiocie realizacji Standardów z Personelem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a także z rodzicami i opiekunami </w:t>
      </w:r>
      <w:r w:rsidRPr="0003127E">
        <w:rPr>
          <w:rFonts w:ascii="Arial" w:eastAsia="Times New Roman" w:hAnsi="Arial" w:cs="Arial"/>
          <w:color w:val="363941"/>
          <w:sz w:val="28"/>
          <w:szCs w:val="28"/>
          <w:lang w:eastAsia="pl-PL"/>
        </w:rPr>
        <w:lastRenderedPageBreak/>
        <w:t>prawnymi małoletnich. Osoba odpowiedzialna może w szczególności prowadzić rozmowy oraz ankiety, w tym ankiety anonimowe. </w:t>
      </w:r>
    </w:p>
    <w:p w14:paraId="7EECCC37" w14:textId="7364E78E" w:rsidR="0003127E" w:rsidRDefault="0003127E" w:rsidP="001B32C0">
      <w:pPr>
        <w:numPr>
          <w:ilvl w:val="0"/>
          <w:numId w:val="17"/>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Na podstawie prowadzonych działań osoba odpowiedzialna przygotowuje na piśmie raport zawierający ocenę Standardów wraz z propozycjami zmian w Standardach, które przestawia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który podejmuje decyzję odnośnie ich wprowadzenia. </w:t>
      </w:r>
    </w:p>
    <w:p w14:paraId="1267C4C4" w14:textId="77777777" w:rsidR="00B97845" w:rsidRPr="0003127E" w:rsidRDefault="00B97845" w:rsidP="00B97845">
      <w:pPr>
        <w:spacing w:line="360" w:lineRule="auto"/>
        <w:jc w:val="both"/>
        <w:rPr>
          <w:rFonts w:ascii="Arial" w:eastAsia="Times New Roman" w:hAnsi="Arial" w:cs="Arial"/>
          <w:color w:val="363941"/>
          <w:sz w:val="28"/>
          <w:szCs w:val="28"/>
          <w:lang w:eastAsia="pl-PL"/>
        </w:rPr>
      </w:pPr>
    </w:p>
    <w:p w14:paraId="5D6346ED"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§11 Osoba Odpowiedzialna</w:t>
      </w:r>
    </w:p>
    <w:p w14:paraId="021A8077" w14:textId="77777777" w:rsidR="00B97845" w:rsidRPr="0003127E" w:rsidRDefault="00B97845" w:rsidP="001B32C0">
      <w:pPr>
        <w:spacing w:line="360" w:lineRule="auto"/>
        <w:jc w:val="center"/>
        <w:rPr>
          <w:rFonts w:ascii="Arial" w:eastAsia="Times New Roman" w:hAnsi="Arial" w:cs="Arial"/>
          <w:color w:val="363941"/>
          <w:sz w:val="28"/>
          <w:szCs w:val="28"/>
          <w:lang w:eastAsia="pl-PL"/>
        </w:rPr>
      </w:pPr>
    </w:p>
    <w:p w14:paraId="44A4D022" w14:textId="0F2F228E" w:rsidR="0003127E" w:rsidRPr="0003127E" w:rsidRDefault="0003127E" w:rsidP="001B32C0">
      <w:pPr>
        <w:numPr>
          <w:ilvl w:val="0"/>
          <w:numId w:val="1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Osobą Odpowiedzialną za wdrożenie i stosowanie niniejszych Standardów jest osoba wyznaczona przez </w:t>
      </w:r>
      <w:r w:rsidR="00B61B48">
        <w:rPr>
          <w:rFonts w:ascii="Arial" w:eastAsia="Times New Roman" w:hAnsi="Arial" w:cs="Arial"/>
          <w:color w:val="363941"/>
          <w:sz w:val="28"/>
          <w:szCs w:val="28"/>
          <w:lang w:eastAsia="pl-PL"/>
        </w:rPr>
        <w:t>Pracodawcę</w:t>
      </w:r>
      <w:r w:rsidRPr="0003127E">
        <w:rPr>
          <w:rFonts w:ascii="Arial" w:eastAsia="Times New Roman" w:hAnsi="Arial" w:cs="Arial"/>
          <w:color w:val="363941"/>
          <w:sz w:val="28"/>
          <w:szCs w:val="28"/>
          <w:lang w:eastAsia="pl-PL"/>
        </w:rPr>
        <w:t>. Dane osobowe oraz kontaktowe Osoby odpowiedzialnej udostępnia się w takim sam sposób jak tekst niniejszych Standardów. W przypadku braku wyznaczenia Osoby Odpowiedzialnej jej obowiązki wykonuje Prezes Zarządu. </w:t>
      </w:r>
    </w:p>
    <w:p w14:paraId="01D1809F" w14:textId="77777777" w:rsidR="0003127E" w:rsidRPr="0003127E" w:rsidRDefault="0003127E" w:rsidP="001B32C0">
      <w:pPr>
        <w:numPr>
          <w:ilvl w:val="0"/>
          <w:numId w:val="18"/>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Do obowiązków osoby wskazanej w ust. 1 należy:</w:t>
      </w:r>
    </w:p>
    <w:p w14:paraId="5D400630"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przygotowanie i wdrożenie niniejszej procedury oraz zapoznanie z nią personelu;</w:t>
      </w:r>
    </w:p>
    <w:p w14:paraId="7C3A42A4"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przeszkolenie personelu w zakresie jej stosowania i udokumentowanie tej czynności;</w:t>
      </w:r>
    </w:p>
    <w:p w14:paraId="621B914D"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konsultowanie przypadków podejrzenia krzywdzenia małoletnich i podejmowanie decyzji odnośnie podjęcia interwencji zgodnie z §6;</w:t>
      </w:r>
    </w:p>
    <w:p w14:paraId="56A21D66"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przygotowanie zgłoszenia do sądu opiekuńczego, organów ścigania, wniosku o wszczęcie procedury Niebieskiej Karty;</w:t>
      </w:r>
    </w:p>
    <w:p w14:paraId="244EB782"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prowadzenie rejestru interwencji i dokumentowanie faktu zgłoszenia sprawy.</w:t>
      </w:r>
    </w:p>
    <w:p w14:paraId="7AE2CDD1" w14:textId="1799FA6D" w:rsidR="0003127E" w:rsidRDefault="0003127E" w:rsidP="001B32C0">
      <w:pPr>
        <w:numPr>
          <w:ilvl w:val="0"/>
          <w:numId w:val="19"/>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Osoba wskazana w ust. 1 jest także odpowiedzialna za przyjmowanie zgłoszeń o zdarzeniach zagrażających małoletniemu oraz udzielenie mu wsparcia w pierwszej kolejności. Rodzice i opiekunowie prawni, małoletni </w:t>
      </w:r>
      <w:r w:rsidRPr="0003127E">
        <w:rPr>
          <w:rFonts w:ascii="Arial" w:eastAsia="Times New Roman" w:hAnsi="Arial" w:cs="Arial"/>
          <w:color w:val="363941"/>
          <w:sz w:val="28"/>
          <w:szCs w:val="28"/>
          <w:lang w:eastAsia="pl-PL"/>
        </w:rPr>
        <w:lastRenderedPageBreak/>
        <w:t xml:space="preserve">lub osoby trzecie mogą także dokonać zgłoszenia dowolnemu pracownikowi lub współpracownikowi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który niezwłocznie przekaże je Osobie odpowiedzialnej. </w:t>
      </w:r>
    </w:p>
    <w:p w14:paraId="3647A7B6" w14:textId="77777777" w:rsidR="00B97845" w:rsidRPr="0003127E" w:rsidRDefault="00B97845" w:rsidP="00B97845">
      <w:pPr>
        <w:spacing w:line="360" w:lineRule="auto"/>
        <w:jc w:val="both"/>
        <w:rPr>
          <w:rFonts w:ascii="Arial" w:eastAsia="Times New Roman" w:hAnsi="Arial" w:cs="Arial"/>
          <w:color w:val="363941"/>
          <w:sz w:val="28"/>
          <w:szCs w:val="28"/>
          <w:lang w:eastAsia="pl-PL"/>
        </w:rPr>
      </w:pPr>
    </w:p>
    <w:p w14:paraId="69FEB1BA" w14:textId="77777777" w:rsidR="0003127E" w:rsidRDefault="0003127E" w:rsidP="001B32C0">
      <w:pPr>
        <w:spacing w:line="360" w:lineRule="auto"/>
        <w:jc w:val="center"/>
        <w:rPr>
          <w:rFonts w:ascii="Arial" w:eastAsia="Times New Roman" w:hAnsi="Arial" w:cs="Arial"/>
          <w:b/>
          <w:bCs/>
          <w:color w:val="363941"/>
          <w:sz w:val="28"/>
          <w:szCs w:val="28"/>
          <w:lang w:eastAsia="pl-PL"/>
        </w:rPr>
      </w:pPr>
      <w:r w:rsidRPr="0003127E">
        <w:rPr>
          <w:rFonts w:ascii="Arial" w:eastAsia="Times New Roman" w:hAnsi="Arial" w:cs="Arial"/>
          <w:b/>
          <w:bCs/>
          <w:color w:val="363941"/>
          <w:sz w:val="28"/>
          <w:szCs w:val="28"/>
          <w:lang w:eastAsia="pl-PL"/>
        </w:rPr>
        <w:t>§12 Postanowienia końcowe</w:t>
      </w:r>
    </w:p>
    <w:p w14:paraId="0A2E3337" w14:textId="77777777" w:rsidR="00B97845" w:rsidRPr="0003127E" w:rsidRDefault="00B97845" w:rsidP="001B32C0">
      <w:pPr>
        <w:spacing w:line="360" w:lineRule="auto"/>
        <w:jc w:val="center"/>
        <w:rPr>
          <w:rFonts w:ascii="Arial" w:eastAsia="Times New Roman" w:hAnsi="Arial" w:cs="Arial"/>
          <w:color w:val="363941"/>
          <w:sz w:val="28"/>
          <w:szCs w:val="28"/>
          <w:lang w:eastAsia="pl-PL"/>
        </w:rPr>
      </w:pPr>
    </w:p>
    <w:p w14:paraId="6AF50E80" w14:textId="77777777" w:rsidR="0003127E" w:rsidRPr="0003127E" w:rsidRDefault="0003127E" w:rsidP="001B32C0">
      <w:pPr>
        <w:numPr>
          <w:ilvl w:val="0"/>
          <w:numId w:val="20"/>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Niniejsze Standardy wchodzą w życie w dniu </w:t>
      </w:r>
      <w:r w:rsidR="006671EF">
        <w:rPr>
          <w:rFonts w:ascii="Arial" w:eastAsia="Times New Roman" w:hAnsi="Arial" w:cs="Arial"/>
          <w:color w:val="363941"/>
          <w:sz w:val="28"/>
          <w:szCs w:val="28"/>
          <w:lang w:eastAsia="pl-PL"/>
        </w:rPr>
        <w:t>15 sierpnia</w:t>
      </w:r>
      <w:r w:rsidRPr="0003127E">
        <w:rPr>
          <w:rFonts w:ascii="Arial" w:eastAsia="Times New Roman" w:hAnsi="Arial" w:cs="Arial"/>
          <w:color w:val="363941"/>
          <w:sz w:val="28"/>
          <w:szCs w:val="28"/>
          <w:lang w:eastAsia="pl-PL"/>
        </w:rPr>
        <w:t xml:space="preserve"> 2024 r.   </w:t>
      </w:r>
    </w:p>
    <w:p w14:paraId="563A2DD9" w14:textId="02DBB1E0" w:rsidR="0003127E" w:rsidRPr="0003127E" w:rsidRDefault="0003127E" w:rsidP="001B32C0">
      <w:pPr>
        <w:numPr>
          <w:ilvl w:val="0"/>
          <w:numId w:val="20"/>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Każdy z członków Personelu </w:t>
      </w:r>
      <w:r w:rsidR="00B61B48">
        <w:rPr>
          <w:rFonts w:ascii="Arial" w:eastAsia="Times New Roman" w:hAnsi="Arial" w:cs="Arial"/>
          <w:color w:val="363941"/>
          <w:sz w:val="28"/>
          <w:szCs w:val="28"/>
          <w:lang w:eastAsia="pl-PL"/>
        </w:rPr>
        <w:t xml:space="preserve">Pracodawcy </w:t>
      </w:r>
      <w:r w:rsidRPr="0003127E">
        <w:rPr>
          <w:rFonts w:ascii="Arial" w:eastAsia="Times New Roman" w:hAnsi="Arial" w:cs="Arial"/>
          <w:color w:val="363941"/>
          <w:sz w:val="28"/>
          <w:szCs w:val="28"/>
          <w:lang w:eastAsia="pl-PL"/>
        </w:rPr>
        <w:t>potwierdza zapoznanie się ze Standardami i zobowiązuje się do ich stosowania. </w:t>
      </w:r>
    </w:p>
    <w:p w14:paraId="10FDC6A9" w14:textId="6AE012FA" w:rsidR="0003127E" w:rsidRPr="0003127E" w:rsidRDefault="0003127E" w:rsidP="001B32C0">
      <w:pPr>
        <w:numPr>
          <w:ilvl w:val="0"/>
          <w:numId w:val="20"/>
        </w:numPr>
        <w:spacing w:line="360" w:lineRule="auto"/>
        <w:ind w:left="0"/>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xml:space="preserve">Niniejsze Standardy są łatwo dostępne zarówno dla pracowników i współpracowników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jak i dla małoletnich, ich rodziców i opiekunów prawnych. Standardy dostępne są zarówno w siedzibie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w miejscu ogólnodostępnym, jak i na stronie internetowej </w:t>
      </w:r>
      <w:r w:rsidR="00B61B48">
        <w:rPr>
          <w:rFonts w:ascii="Arial" w:eastAsia="Times New Roman" w:hAnsi="Arial" w:cs="Arial"/>
          <w:color w:val="363941"/>
          <w:sz w:val="28"/>
          <w:szCs w:val="28"/>
          <w:lang w:eastAsia="pl-PL"/>
        </w:rPr>
        <w:t>Pracodawcy</w:t>
      </w:r>
      <w:r w:rsidRPr="0003127E">
        <w:rPr>
          <w:rFonts w:ascii="Arial" w:eastAsia="Times New Roman" w:hAnsi="Arial" w:cs="Arial"/>
          <w:color w:val="363941"/>
          <w:sz w:val="28"/>
          <w:szCs w:val="28"/>
          <w:lang w:eastAsia="pl-PL"/>
        </w:rPr>
        <w:t xml:space="preserve">, w dwóch wersjach: pełnej oraz skróconej, przeznaczonej dla małoletnich.  Na życzenie rodziców i opiekunów lub małoletnich </w:t>
      </w:r>
      <w:r w:rsidR="00B61B48">
        <w:rPr>
          <w:rFonts w:ascii="Arial" w:eastAsia="Times New Roman" w:hAnsi="Arial" w:cs="Arial"/>
          <w:color w:val="363941"/>
          <w:sz w:val="28"/>
          <w:szCs w:val="28"/>
          <w:lang w:eastAsia="pl-PL"/>
        </w:rPr>
        <w:t>pracodawca</w:t>
      </w:r>
      <w:r w:rsidRPr="0003127E">
        <w:rPr>
          <w:rFonts w:ascii="Arial" w:eastAsia="Times New Roman" w:hAnsi="Arial" w:cs="Arial"/>
          <w:color w:val="363941"/>
          <w:sz w:val="28"/>
          <w:szCs w:val="28"/>
          <w:lang w:eastAsia="pl-PL"/>
        </w:rPr>
        <w:t xml:space="preserve"> przesyła osobom zainteresowanym Standardy na podany adres e-mail. </w:t>
      </w:r>
    </w:p>
    <w:p w14:paraId="72BAF94A"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 </w:t>
      </w:r>
    </w:p>
    <w:p w14:paraId="09FA790F"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r w:rsidRPr="0003127E">
        <w:rPr>
          <w:rFonts w:ascii="Arial" w:eastAsia="Times New Roman" w:hAnsi="Arial" w:cs="Arial"/>
          <w:color w:val="363941"/>
          <w:sz w:val="28"/>
          <w:szCs w:val="28"/>
          <w:lang w:eastAsia="pl-PL"/>
        </w:rPr>
        <w:t>Załącznik nr 1: </w:t>
      </w:r>
      <w:r w:rsidRPr="0003127E">
        <w:rPr>
          <w:rFonts w:ascii="Arial" w:eastAsia="Times New Roman" w:hAnsi="Arial" w:cs="Arial"/>
          <w:b/>
          <w:bCs/>
          <w:color w:val="363941"/>
          <w:sz w:val="28"/>
          <w:szCs w:val="28"/>
          <w:lang w:eastAsia="pl-PL"/>
        </w:rPr>
        <w:t>Oświadczenie  pracownika/współpracownika/stażysty w związku z obowiązkiem dokonania sprawdzenia w Rejestrze Sprawców Przestępstw na Tle Seksualnym.</w:t>
      </w:r>
    </w:p>
    <w:p w14:paraId="6902DA96" w14:textId="77777777" w:rsidR="0003127E" w:rsidRPr="0003127E" w:rsidRDefault="0003127E" w:rsidP="001B32C0">
      <w:pPr>
        <w:spacing w:line="360" w:lineRule="auto"/>
        <w:jc w:val="both"/>
        <w:rPr>
          <w:rFonts w:ascii="Arial" w:eastAsia="Times New Roman" w:hAnsi="Arial" w:cs="Arial"/>
          <w:color w:val="363941"/>
          <w:sz w:val="28"/>
          <w:szCs w:val="28"/>
          <w:lang w:eastAsia="pl-PL"/>
        </w:rPr>
      </w:pPr>
    </w:p>
    <w:p w14:paraId="469DFDA3" w14:textId="344F1270" w:rsidR="001F41FB" w:rsidRPr="00F7241C" w:rsidRDefault="001F41FB" w:rsidP="00F7241C">
      <w:pPr>
        <w:spacing w:line="360" w:lineRule="auto"/>
        <w:rPr>
          <w:rFonts w:ascii="Arial" w:eastAsia="Times New Roman" w:hAnsi="Arial" w:cs="Arial"/>
          <w:color w:val="363941"/>
          <w:sz w:val="28"/>
          <w:szCs w:val="28"/>
          <w:lang w:eastAsia="pl-PL"/>
        </w:rPr>
      </w:pPr>
    </w:p>
    <w:sectPr w:rsidR="001F41FB" w:rsidRPr="00F7241C" w:rsidSect="007454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D0A"/>
    <w:multiLevelType w:val="multilevel"/>
    <w:tmpl w:val="F2CE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F243F"/>
    <w:multiLevelType w:val="multilevel"/>
    <w:tmpl w:val="8208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F11CA"/>
    <w:multiLevelType w:val="multilevel"/>
    <w:tmpl w:val="51E8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D0B09"/>
    <w:multiLevelType w:val="multilevel"/>
    <w:tmpl w:val="1714C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D3A8F"/>
    <w:multiLevelType w:val="multilevel"/>
    <w:tmpl w:val="85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260CA"/>
    <w:multiLevelType w:val="multilevel"/>
    <w:tmpl w:val="E5F2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1408A4"/>
    <w:multiLevelType w:val="multilevel"/>
    <w:tmpl w:val="7D882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20479"/>
    <w:multiLevelType w:val="multilevel"/>
    <w:tmpl w:val="80CA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A3D7A"/>
    <w:multiLevelType w:val="multilevel"/>
    <w:tmpl w:val="7436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6920E7"/>
    <w:multiLevelType w:val="multilevel"/>
    <w:tmpl w:val="F66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812AD"/>
    <w:multiLevelType w:val="multilevel"/>
    <w:tmpl w:val="4DB0E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125D7"/>
    <w:multiLevelType w:val="multilevel"/>
    <w:tmpl w:val="BFE2F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63BDC"/>
    <w:multiLevelType w:val="multilevel"/>
    <w:tmpl w:val="6C6A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4C46CC"/>
    <w:multiLevelType w:val="multilevel"/>
    <w:tmpl w:val="62E2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226A1"/>
    <w:multiLevelType w:val="multilevel"/>
    <w:tmpl w:val="36408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0671D"/>
    <w:multiLevelType w:val="multilevel"/>
    <w:tmpl w:val="004805C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6021160C"/>
    <w:multiLevelType w:val="multilevel"/>
    <w:tmpl w:val="F3F48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56B78"/>
    <w:multiLevelType w:val="multilevel"/>
    <w:tmpl w:val="2D649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B0014"/>
    <w:multiLevelType w:val="multilevel"/>
    <w:tmpl w:val="7D0CA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DD5C45"/>
    <w:multiLevelType w:val="multilevel"/>
    <w:tmpl w:val="FC96B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7D6D07"/>
    <w:multiLevelType w:val="multilevel"/>
    <w:tmpl w:val="EB92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A2E28"/>
    <w:multiLevelType w:val="multilevel"/>
    <w:tmpl w:val="FBAC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2E48D3"/>
    <w:multiLevelType w:val="multilevel"/>
    <w:tmpl w:val="0720C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D64B9"/>
    <w:multiLevelType w:val="multilevel"/>
    <w:tmpl w:val="A0380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585360"/>
    <w:multiLevelType w:val="multilevel"/>
    <w:tmpl w:val="7D24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449E6"/>
    <w:multiLevelType w:val="multilevel"/>
    <w:tmpl w:val="70F00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4536991">
    <w:abstractNumId w:val="24"/>
  </w:num>
  <w:num w:numId="2" w16cid:durableId="1289702253">
    <w:abstractNumId w:val="19"/>
  </w:num>
  <w:num w:numId="3" w16cid:durableId="91827142">
    <w:abstractNumId w:val="12"/>
  </w:num>
  <w:num w:numId="4" w16cid:durableId="965310583">
    <w:abstractNumId w:val="13"/>
  </w:num>
  <w:num w:numId="5" w16cid:durableId="288711665">
    <w:abstractNumId w:val="22"/>
  </w:num>
  <w:num w:numId="6" w16cid:durableId="1942378044">
    <w:abstractNumId w:val="4"/>
  </w:num>
  <w:num w:numId="7" w16cid:durableId="564338760">
    <w:abstractNumId w:val="6"/>
  </w:num>
  <w:num w:numId="8" w16cid:durableId="456146285">
    <w:abstractNumId w:val="0"/>
  </w:num>
  <w:num w:numId="9" w16cid:durableId="889725365">
    <w:abstractNumId w:val="14"/>
  </w:num>
  <w:num w:numId="10" w16cid:durableId="1737974328">
    <w:abstractNumId w:val="17"/>
  </w:num>
  <w:num w:numId="11" w16cid:durableId="2047020823">
    <w:abstractNumId w:val="2"/>
  </w:num>
  <w:num w:numId="12" w16cid:durableId="1006904727">
    <w:abstractNumId w:val="16"/>
  </w:num>
  <w:num w:numId="13" w16cid:durableId="1759204454">
    <w:abstractNumId w:val="5"/>
  </w:num>
  <w:num w:numId="14" w16cid:durableId="958879204">
    <w:abstractNumId w:val="15"/>
  </w:num>
  <w:num w:numId="15" w16cid:durableId="944918075">
    <w:abstractNumId w:val="23"/>
  </w:num>
  <w:num w:numId="16" w16cid:durableId="1433432230">
    <w:abstractNumId w:val="1"/>
  </w:num>
  <w:num w:numId="17" w16cid:durableId="1711104604">
    <w:abstractNumId w:val="21"/>
  </w:num>
  <w:num w:numId="18" w16cid:durableId="533887957">
    <w:abstractNumId w:val="20"/>
  </w:num>
  <w:num w:numId="19" w16cid:durableId="1880359073">
    <w:abstractNumId w:val="3"/>
  </w:num>
  <w:num w:numId="20" w16cid:durableId="1838030380">
    <w:abstractNumId w:val="8"/>
  </w:num>
  <w:num w:numId="21" w16cid:durableId="1447702212">
    <w:abstractNumId w:val="25"/>
  </w:num>
  <w:num w:numId="22" w16cid:durableId="381029157">
    <w:abstractNumId w:val="11"/>
  </w:num>
  <w:num w:numId="23" w16cid:durableId="1400446249">
    <w:abstractNumId w:val="7"/>
  </w:num>
  <w:num w:numId="24" w16cid:durableId="122159505">
    <w:abstractNumId w:val="9"/>
  </w:num>
  <w:num w:numId="25" w16cid:durableId="709763151">
    <w:abstractNumId w:val="18"/>
  </w:num>
  <w:num w:numId="26" w16cid:durableId="584923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7E"/>
    <w:rsid w:val="0003127E"/>
    <w:rsid w:val="001A26FD"/>
    <w:rsid w:val="001B32C0"/>
    <w:rsid w:val="001F41FB"/>
    <w:rsid w:val="002538A1"/>
    <w:rsid w:val="002B622B"/>
    <w:rsid w:val="00300DAB"/>
    <w:rsid w:val="00413FC3"/>
    <w:rsid w:val="006400E5"/>
    <w:rsid w:val="006671EF"/>
    <w:rsid w:val="007454ED"/>
    <w:rsid w:val="00757FC8"/>
    <w:rsid w:val="00A26A4B"/>
    <w:rsid w:val="00A35D6B"/>
    <w:rsid w:val="00B47536"/>
    <w:rsid w:val="00B61B48"/>
    <w:rsid w:val="00B83D37"/>
    <w:rsid w:val="00B918A2"/>
    <w:rsid w:val="00B97845"/>
    <w:rsid w:val="00DB6A99"/>
    <w:rsid w:val="00F7241C"/>
    <w:rsid w:val="00F7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2E2B"/>
  <w15:chartTrackingRefBased/>
  <w15:docId w15:val="{47F8AD51-B754-AA49-8636-B070AF4E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3127E"/>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03127E"/>
    <w:rPr>
      <w:i/>
      <w:iCs/>
    </w:rPr>
  </w:style>
  <w:style w:type="character" w:customStyle="1" w:styleId="apple-converted-space">
    <w:name w:val="apple-converted-space"/>
    <w:basedOn w:val="Domylnaczcionkaakapitu"/>
    <w:rsid w:val="0003127E"/>
  </w:style>
  <w:style w:type="character" w:styleId="Hipercze">
    <w:name w:val="Hyperlink"/>
    <w:basedOn w:val="Domylnaczcionkaakapitu"/>
    <w:uiPriority w:val="99"/>
    <w:semiHidden/>
    <w:unhideWhenUsed/>
    <w:rsid w:val="0003127E"/>
    <w:rPr>
      <w:color w:val="0000FF"/>
      <w:u w:val="single"/>
    </w:rPr>
  </w:style>
  <w:style w:type="character" w:styleId="Odwoaniedokomentarza">
    <w:name w:val="annotation reference"/>
    <w:basedOn w:val="Domylnaczcionkaakapitu"/>
    <w:uiPriority w:val="99"/>
    <w:semiHidden/>
    <w:unhideWhenUsed/>
    <w:rsid w:val="00A26A4B"/>
    <w:rPr>
      <w:sz w:val="16"/>
      <w:szCs w:val="16"/>
    </w:rPr>
  </w:style>
  <w:style w:type="paragraph" w:styleId="Tekstkomentarza">
    <w:name w:val="annotation text"/>
    <w:basedOn w:val="Normalny"/>
    <w:link w:val="TekstkomentarzaZnak"/>
    <w:uiPriority w:val="99"/>
    <w:semiHidden/>
    <w:unhideWhenUsed/>
    <w:rsid w:val="00A26A4B"/>
    <w:rPr>
      <w:sz w:val="20"/>
      <w:szCs w:val="20"/>
    </w:rPr>
  </w:style>
  <w:style w:type="character" w:customStyle="1" w:styleId="TekstkomentarzaZnak">
    <w:name w:val="Tekst komentarza Znak"/>
    <w:basedOn w:val="Domylnaczcionkaakapitu"/>
    <w:link w:val="Tekstkomentarza"/>
    <w:uiPriority w:val="99"/>
    <w:semiHidden/>
    <w:rsid w:val="00A26A4B"/>
    <w:rPr>
      <w:sz w:val="20"/>
      <w:szCs w:val="20"/>
    </w:rPr>
  </w:style>
  <w:style w:type="paragraph" w:styleId="Tematkomentarza">
    <w:name w:val="annotation subject"/>
    <w:basedOn w:val="Tekstkomentarza"/>
    <w:next w:val="Tekstkomentarza"/>
    <w:link w:val="TematkomentarzaZnak"/>
    <w:uiPriority w:val="99"/>
    <w:semiHidden/>
    <w:unhideWhenUsed/>
    <w:rsid w:val="00A26A4B"/>
    <w:rPr>
      <w:b/>
      <w:bCs/>
    </w:rPr>
  </w:style>
  <w:style w:type="character" w:customStyle="1" w:styleId="TematkomentarzaZnak">
    <w:name w:val="Temat komentarza Znak"/>
    <w:basedOn w:val="TekstkomentarzaZnak"/>
    <w:link w:val="Tematkomentarza"/>
    <w:uiPriority w:val="99"/>
    <w:semiHidden/>
    <w:rsid w:val="00A26A4B"/>
    <w:rPr>
      <w:b/>
      <w:bCs/>
      <w:sz w:val="20"/>
      <w:szCs w:val="20"/>
    </w:rPr>
  </w:style>
  <w:style w:type="paragraph" w:styleId="Tekstdymka">
    <w:name w:val="Balloon Text"/>
    <w:basedOn w:val="Normalny"/>
    <w:link w:val="TekstdymkaZnak"/>
    <w:uiPriority w:val="99"/>
    <w:semiHidden/>
    <w:unhideWhenUsed/>
    <w:rsid w:val="00A26A4B"/>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26A4B"/>
    <w:rPr>
      <w:rFonts w:ascii="Times New Roman" w:hAnsi="Times New Roman" w:cs="Times New Roman"/>
      <w:sz w:val="18"/>
      <w:szCs w:val="18"/>
    </w:rPr>
  </w:style>
  <w:style w:type="paragraph" w:styleId="Akapitzlist">
    <w:name w:val="List Paragraph"/>
    <w:basedOn w:val="Normalny"/>
    <w:uiPriority w:val="34"/>
    <w:qFormat/>
    <w:rsid w:val="0066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8F64-7DF6-C84E-989F-4565380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4336</Words>
  <Characters>26021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Cech</cp:lastModifiedBy>
  <cp:revision>2</cp:revision>
  <cp:lastPrinted>2024-09-06T12:47:00Z</cp:lastPrinted>
  <dcterms:created xsi:type="dcterms:W3CDTF">2024-09-10T07:35:00Z</dcterms:created>
  <dcterms:modified xsi:type="dcterms:W3CDTF">2024-09-10T07:35:00Z</dcterms:modified>
</cp:coreProperties>
</file>